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487" w:rsidRPr="00430487" w:rsidRDefault="00430487" w:rsidP="00430487">
      <w:pPr>
        <w:pStyle w:val="a3"/>
        <w:jc w:val="center"/>
        <w:rPr>
          <w:rFonts w:ascii="Times New Roman" w:hAnsi="Times New Roman" w:cs="Times New Roman"/>
          <w:sz w:val="28"/>
          <w:szCs w:val="28"/>
          <w:lang w:eastAsia="ru-RU"/>
        </w:rPr>
      </w:pPr>
      <w:r w:rsidRPr="00430487">
        <w:rPr>
          <w:rFonts w:ascii="Times New Roman" w:hAnsi="Times New Roman" w:cs="Times New Roman"/>
          <w:sz w:val="28"/>
          <w:szCs w:val="28"/>
          <w:lang w:eastAsia="ru-RU"/>
        </w:rPr>
        <w:t>РОЛЬ СЕМЬИ</w:t>
      </w:r>
    </w:p>
    <w:p w:rsidR="00430487" w:rsidRPr="00430487" w:rsidRDefault="00430487" w:rsidP="00430487">
      <w:pPr>
        <w:pStyle w:val="a3"/>
        <w:jc w:val="center"/>
        <w:rPr>
          <w:rFonts w:ascii="Times New Roman" w:hAnsi="Times New Roman" w:cs="Times New Roman"/>
          <w:sz w:val="28"/>
          <w:szCs w:val="28"/>
          <w:lang w:eastAsia="ru-RU"/>
        </w:rPr>
      </w:pPr>
      <w:r w:rsidRPr="00430487">
        <w:rPr>
          <w:rFonts w:ascii="Times New Roman" w:hAnsi="Times New Roman" w:cs="Times New Roman"/>
          <w:sz w:val="28"/>
          <w:szCs w:val="28"/>
          <w:lang w:eastAsia="ru-RU"/>
        </w:rPr>
        <w:t>В ПРОФИЛАКТИКЕ ПРЕСТУПЛЕНИЙ И ПРАВОНАРУШЕНИЙ</w:t>
      </w:r>
    </w:p>
    <w:p w:rsidR="00430487" w:rsidRPr="00430487" w:rsidRDefault="00430487" w:rsidP="00430487">
      <w:pPr>
        <w:pStyle w:val="a3"/>
        <w:jc w:val="center"/>
        <w:rPr>
          <w:rFonts w:ascii="Times New Roman" w:hAnsi="Times New Roman" w:cs="Times New Roman"/>
          <w:sz w:val="28"/>
          <w:szCs w:val="28"/>
          <w:lang w:eastAsia="ru-RU"/>
        </w:rPr>
      </w:pPr>
      <w:r w:rsidRPr="00430487">
        <w:rPr>
          <w:rFonts w:ascii="Times New Roman" w:hAnsi="Times New Roman" w:cs="Times New Roman"/>
          <w:sz w:val="28"/>
          <w:szCs w:val="28"/>
          <w:lang w:eastAsia="ru-RU"/>
        </w:rPr>
        <w:t>СРЕДИ НЕСОВЕРШЕННОЛЕТНИХ</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xml:space="preserve"> «Дети одинаковы, точнее, равны. Они равны перед </w:t>
      </w:r>
      <w:proofErr w:type="gramStart"/>
      <w:r w:rsidRPr="00430487">
        <w:rPr>
          <w:rFonts w:ascii="Times New Roman" w:hAnsi="Times New Roman" w:cs="Times New Roman"/>
          <w:sz w:val="28"/>
          <w:szCs w:val="28"/>
          <w:lang w:eastAsia="ru-RU"/>
        </w:rPr>
        <w:t>добрым</w:t>
      </w:r>
      <w:proofErr w:type="gramEnd"/>
      <w:r w:rsidRPr="00430487">
        <w:rPr>
          <w:rFonts w:ascii="Times New Roman" w:hAnsi="Times New Roman" w:cs="Times New Roman"/>
          <w:sz w:val="28"/>
          <w:szCs w:val="28"/>
          <w:lang w:eastAsia="ru-RU"/>
        </w:rPr>
        <w:t xml:space="preserve"> и худым. Дети поначалу походят на промокашки: впитывают в себя все, что грамотно или безобразно написано родителями». Социально-экономические проблемы в российском обществе на данном этапе развития существенно ослабили институт семьи, ее воздействие на воспитание детей. Результатом этого процесса является рост численности безнадзорных детей, увеличение распространения в детской среде наркотиков и различных психотропных препаратов, алкоголя. И, как следствие, увеличение числа правонарушений среди несовершеннолетних. Поэтому, проведение профилактической работы по предупреждению правонарушений среди несовершеннолетних является в нашей школе актуальной. Вовремя замеченные отклонения в поведении детей и подростков и правильно организованная помощь могут сыграть важную роль в предотвращении деформации личности растущего человека, которая приводит к правонарушениям и преступлениям. Итак, тема «Правонарушение, преступление и подросток» актуальна на сегодняшний день, так как, к сожалению, не каждый подросток, осознает о совершаемых им противоправных деяниях, которые ведут к тяжелым и </w:t>
      </w:r>
      <w:proofErr w:type="spellStart"/>
      <w:r w:rsidRPr="00430487">
        <w:rPr>
          <w:rFonts w:ascii="Times New Roman" w:hAnsi="Times New Roman" w:cs="Times New Roman"/>
          <w:sz w:val="28"/>
          <w:szCs w:val="28"/>
          <w:lang w:eastAsia="ru-RU"/>
        </w:rPr>
        <w:t>трудноисправимым</w:t>
      </w:r>
      <w:proofErr w:type="spellEnd"/>
      <w:r w:rsidRPr="00430487">
        <w:rPr>
          <w:rFonts w:ascii="Times New Roman" w:hAnsi="Times New Roman" w:cs="Times New Roman"/>
          <w:sz w:val="28"/>
          <w:szCs w:val="28"/>
          <w:lang w:eastAsia="ru-RU"/>
        </w:rPr>
        <w:t xml:space="preserve"> последствиям. Ежегодно подростками совершается более 145 тыс. преступлений, практически каждый пятый из них направляется для отбывания наказания в виде лишения свободы в воспитательные колонии (ВК).</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xml:space="preserve"> Современная психология, педагогика утверждает: в воспитании детей семью не заменит никто, особенно в раннем возрасте. Контакт с родителями необходим детям для их полноценного развития. Известный французский государственный деятель </w:t>
      </w:r>
      <w:proofErr w:type="spellStart"/>
      <w:r w:rsidRPr="00430487">
        <w:rPr>
          <w:rFonts w:ascii="Times New Roman" w:hAnsi="Times New Roman" w:cs="Times New Roman"/>
          <w:sz w:val="28"/>
          <w:szCs w:val="28"/>
          <w:lang w:eastAsia="ru-RU"/>
        </w:rPr>
        <w:t>Ламартин</w:t>
      </w:r>
      <w:proofErr w:type="spellEnd"/>
      <w:r w:rsidRPr="00430487">
        <w:rPr>
          <w:rFonts w:ascii="Times New Roman" w:hAnsi="Times New Roman" w:cs="Times New Roman"/>
          <w:sz w:val="28"/>
          <w:szCs w:val="28"/>
          <w:lang w:eastAsia="ru-RU"/>
        </w:rPr>
        <w:t xml:space="preserve"> сказал: «Учитель разума – в школе, учитель души – в кругу семьи».</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xml:space="preserve">Насилие, жестокость, агрессивность, вандализм, терроризм захлестнули в последние годы нашу страну. В волну преступности всё чаще оказываются втянутыми несовершеннолетние, действия которых поражают цинизмом, дерзостью, глумлением над жертвами. К сожалению, не каждый подросток, </w:t>
      </w:r>
      <w:proofErr w:type="gramStart"/>
      <w:r w:rsidRPr="00430487">
        <w:rPr>
          <w:rFonts w:ascii="Times New Roman" w:hAnsi="Times New Roman" w:cs="Times New Roman"/>
          <w:sz w:val="28"/>
          <w:szCs w:val="28"/>
          <w:lang w:eastAsia="ru-RU"/>
        </w:rPr>
        <w:t>осознает какие совершаемые им противоправные деяния ведут</w:t>
      </w:r>
      <w:proofErr w:type="gramEnd"/>
      <w:r w:rsidRPr="00430487">
        <w:rPr>
          <w:rFonts w:ascii="Times New Roman" w:hAnsi="Times New Roman" w:cs="Times New Roman"/>
          <w:sz w:val="28"/>
          <w:szCs w:val="28"/>
          <w:lang w:eastAsia="ru-RU"/>
        </w:rPr>
        <w:t xml:space="preserve"> к тяжелым и трудно-исправимым последствиям.</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Что такое правонарушение?</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xml:space="preserve">Правонарушение — это виновное поведение </w:t>
      </w:r>
      <w:proofErr w:type="spellStart"/>
      <w:r w:rsidRPr="00430487">
        <w:rPr>
          <w:rFonts w:ascii="Times New Roman" w:hAnsi="Times New Roman" w:cs="Times New Roman"/>
          <w:sz w:val="28"/>
          <w:szCs w:val="28"/>
          <w:lang w:eastAsia="ru-RU"/>
        </w:rPr>
        <w:t>праводееспособного</w:t>
      </w:r>
      <w:proofErr w:type="spellEnd"/>
      <w:r w:rsidRPr="00430487">
        <w:rPr>
          <w:rFonts w:ascii="Times New Roman" w:hAnsi="Times New Roman" w:cs="Times New Roman"/>
          <w:sz w:val="28"/>
          <w:szCs w:val="28"/>
          <w:lang w:eastAsia="ru-RU"/>
        </w:rPr>
        <w:t xml:space="preserve"> лица, которое противоречит предписаниям норм права, </w:t>
      </w:r>
      <w:r w:rsidRPr="00430487">
        <w:rPr>
          <w:rFonts w:ascii="Times New Roman" w:hAnsi="Times New Roman" w:cs="Times New Roman"/>
          <w:sz w:val="28"/>
          <w:szCs w:val="28"/>
          <w:u w:val="single"/>
          <w:lang w:eastAsia="ru-RU"/>
        </w:rPr>
        <w:t>причиняет вред другим лицам</w:t>
      </w:r>
      <w:r w:rsidRPr="00430487">
        <w:rPr>
          <w:rFonts w:ascii="Times New Roman" w:hAnsi="Times New Roman" w:cs="Times New Roman"/>
          <w:sz w:val="28"/>
          <w:szCs w:val="28"/>
          <w:lang w:eastAsia="ru-RU"/>
        </w:rPr>
        <w:t> и </w:t>
      </w:r>
      <w:r w:rsidRPr="00430487">
        <w:rPr>
          <w:rFonts w:ascii="Times New Roman" w:hAnsi="Times New Roman" w:cs="Times New Roman"/>
          <w:sz w:val="28"/>
          <w:szCs w:val="28"/>
          <w:u w:val="single"/>
          <w:lang w:eastAsia="ru-RU"/>
        </w:rPr>
        <w:t>влечет</w:t>
      </w:r>
      <w:r w:rsidRPr="00430487">
        <w:rPr>
          <w:rFonts w:ascii="Times New Roman" w:hAnsi="Times New Roman" w:cs="Times New Roman"/>
          <w:sz w:val="28"/>
          <w:szCs w:val="28"/>
          <w:lang w:eastAsia="ru-RU"/>
        </w:rPr>
        <w:t> за собой юридическую </w:t>
      </w:r>
      <w:r w:rsidRPr="00430487">
        <w:rPr>
          <w:rFonts w:ascii="Times New Roman" w:hAnsi="Times New Roman" w:cs="Times New Roman"/>
          <w:sz w:val="28"/>
          <w:szCs w:val="28"/>
          <w:u w:val="single"/>
          <w:lang w:eastAsia="ru-RU"/>
        </w:rPr>
        <w:t>ответственность.</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Все правонарушения принято подразделять на две группы: </w:t>
      </w:r>
      <w:r w:rsidRPr="00430487">
        <w:rPr>
          <w:rFonts w:ascii="Times New Roman" w:hAnsi="Times New Roman" w:cs="Times New Roman"/>
          <w:i/>
          <w:iCs/>
          <w:sz w:val="28"/>
          <w:szCs w:val="28"/>
          <w:lang w:eastAsia="ru-RU"/>
        </w:rPr>
        <w:t>проступки</w:t>
      </w:r>
      <w:r w:rsidRPr="00430487">
        <w:rPr>
          <w:rFonts w:ascii="Times New Roman" w:hAnsi="Times New Roman" w:cs="Times New Roman"/>
          <w:sz w:val="28"/>
          <w:szCs w:val="28"/>
          <w:lang w:eastAsia="ru-RU"/>
        </w:rPr>
        <w:t> и </w:t>
      </w:r>
      <w:r w:rsidRPr="00430487">
        <w:rPr>
          <w:rFonts w:ascii="Times New Roman" w:hAnsi="Times New Roman" w:cs="Times New Roman"/>
          <w:i/>
          <w:iCs/>
          <w:sz w:val="28"/>
          <w:szCs w:val="28"/>
          <w:lang w:eastAsia="ru-RU"/>
        </w:rPr>
        <w:t>преступления </w:t>
      </w:r>
      <w:r w:rsidRPr="00430487">
        <w:rPr>
          <w:rFonts w:ascii="Times New Roman" w:hAnsi="Times New Roman" w:cs="Times New Roman"/>
          <w:sz w:val="28"/>
          <w:szCs w:val="28"/>
          <w:lang w:eastAsia="ru-RU"/>
        </w:rPr>
        <w:t>(самые тяжелые правонарушения).</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Проступки могут быть трудовыми, дисциплинарными, административными и гражданскими (</w:t>
      </w:r>
      <w:proofErr w:type="spellStart"/>
      <w:r w:rsidRPr="00430487">
        <w:rPr>
          <w:rFonts w:ascii="Times New Roman" w:hAnsi="Times New Roman" w:cs="Times New Roman"/>
          <w:sz w:val="28"/>
          <w:szCs w:val="28"/>
          <w:lang w:eastAsia="ru-RU"/>
        </w:rPr>
        <w:t>деликтными</w:t>
      </w:r>
      <w:proofErr w:type="spellEnd"/>
      <w:r w:rsidRPr="00430487">
        <w:rPr>
          <w:rFonts w:ascii="Times New Roman" w:hAnsi="Times New Roman" w:cs="Times New Roman"/>
          <w:sz w:val="28"/>
          <w:szCs w:val="28"/>
          <w:lang w:eastAsia="ru-RU"/>
        </w:rPr>
        <w:t>).</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lastRenderedPageBreak/>
        <w:t>Под преступлениями понимают, как правило, уголовные преступления, то есть деяния, нарушающие уголовный закон. Они могут различаться по категории тяжести.</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В зависимости от вида правонарушения выделяют соответствующую ответственность — уголовную, административную, дисциплинарную, гражданск</w:t>
      </w:r>
      <w:proofErr w:type="gramStart"/>
      <w:r w:rsidRPr="00430487">
        <w:rPr>
          <w:rFonts w:ascii="Times New Roman" w:hAnsi="Times New Roman" w:cs="Times New Roman"/>
          <w:sz w:val="28"/>
          <w:szCs w:val="28"/>
          <w:lang w:eastAsia="ru-RU"/>
        </w:rPr>
        <w:t>о-</w:t>
      </w:r>
      <w:proofErr w:type="gramEnd"/>
      <w:r w:rsidRPr="00430487">
        <w:rPr>
          <w:rFonts w:ascii="Times New Roman" w:hAnsi="Times New Roman" w:cs="Times New Roman"/>
          <w:sz w:val="28"/>
          <w:szCs w:val="28"/>
          <w:lang w:eastAsia="ru-RU"/>
        </w:rPr>
        <w:t xml:space="preserve"> правовую.</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xml:space="preserve">1.Уголовная ответственность – ответственность за нарушение законов, предусмотренных Уголовным кодексом. </w:t>
      </w:r>
      <w:proofErr w:type="gramStart"/>
      <w:r w:rsidRPr="00430487">
        <w:rPr>
          <w:rFonts w:ascii="Times New Roman" w:hAnsi="Times New Roman" w:cs="Times New Roman"/>
          <w:sz w:val="28"/>
          <w:szCs w:val="28"/>
          <w:lang w:eastAsia="ru-RU"/>
        </w:rPr>
        <w:t>Преступление, предусмотренное уголовным законом общественно опасное, посягающее на общественный строй, собственность, личность, права и свободы граждан, общественный порядок (убийство, грабёж, изнасилование, оскорбления, мелкие хищения, хулиганство).</w:t>
      </w:r>
      <w:proofErr w:type="gramEnd"/>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За злостное хулиганство, кражу, изнасилование уголовная ответственность наступает с 14 лет.</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xml:space="preserve">2.Административная ответственность применяется за нарушения, предусмотренные кодексом об административных правонарушениях. К </w:t>
      </w:r>
      <w:proofErr w:type="gramStart"/>
      <w:r w:rsidRPr="00430487">
        <w:rPr>
          <w:rFonts w:ascii="Times New Roman" w:hAnsi="Times New Roman" w:cs="Times New Roman"/>
          <w:sz w:val="28"/>
          <w:szCs w:val="28"/>
          <w:lang w:eastAsia="ru-RU"/>
        </w:rPr>
        <w:t>административным</w:t>
      </w:r>
      <w:proofErr w:type="gramEnd"/>
      <w:r w:rsidRPr="00430487">
        <w:rPr>
          <w:rFonts w:ascii="Times New Roman" w:hAnsi="Times New Roman" w:cs="Times New Roman"/>
          <w:sz w:val="28"/>
          <w:szCs w:val="28"/>
          <w:lang w:eastAsia="ru-RU"/>
        </w:rPr>
        <w:t xml:space="preserve"> нарушения относятся: нарушение правил дорожного движения, нарушение противопожарной безопасности.</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За административные правонарушения к ответственности привлекаются с 16 лет. Наказание: штраф, предупреждение, исправительные работы.</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3. Дисциплинарная ответственность – это нарушение трудовых обязанностей, т.е. нарушение трудового законодательства, к примеру: опоздание на работу, прогул без уважительной причины.</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xml:space="preserve">4. </w:t>
      </w:r>
      <w:proofErr w:type="spellStart"/>
      <w:r w:rsidRPr="00430487">
        <w:rPr>
          <w:rFonts w:ascii="Times New Roman" w:hAnsi="Times New Roman" w:cs="Times New Roman"/>
          <w:sz w:val="28"/>
          <w:szCs w:val="28"/>
          <w:lang w:eastAsia="ru-RU"/>
        </w:rPr>
        <w:t>Гражданско</w:t>
      </w:r>
      <w:proofErr w:type="spellEnd"/>
      <w:r w:rsidRPr="00430487">
        <w:rPr>
          <w:rFonts w:ascii="Times New Roman" w:hAnsi="Times New Roman" w:cs="Times New Roman"/>
          <w:sz w:val="28"/>
          <w:szCs w:val="28"/>
          <w:lang w:eastAsia="ru-RU"/>
        </w:rPr>
        <w:t xml:space="preserve"> – правовая ответственность регулирует имущественные отношения. Наказания к правонарушителю: возмещение вреда, уплата ущерба.  </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Поэтому в настоящее время на первый план выходят вопросы профилактической работы с несовершеннолетними.</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Среди учащихся нашей школы, к счастью, нет жестоких преступников, но с отклонениями в поведении есть.</w:t>
      </w:r>
      <w:r>
        <w:rPr>
          <w:rFonts w:ascii="Times New Roman" w:hAnsi="Times New Roman" w:cs="Times New Roman"/>
          <w:sz w:val="28"/>
          <w:szCs w:val="28"/>
          <w:lang w:eastAsia="ru-RU"/>
        </w:rPr>
        <w:t xml:space="preserve"> Выделяют следующие стадии откло</w:t>
      </w:r>
      <w:bookmarkStart w:id="0" w:name="_GoBack"/>
      <w:bookmarkEnd w:id="0"/>
      <w:r w:rsidRPr="00430487">
        <w:rPr>
          <w:rFonts w:ascii="Times New Roman" w:hAnsi="Times New Roman" w:cs="Times New Roman"/>
          <w:sz w:val="28"/>
          <w:szCs w:val="28"/>
          <w:lang w:eastAsia="ru-RU"/>
        </w:rPr>
        <w:t>няющегося поведения подростков.</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xml:space="preserve">- </w:t>
      </w:r>
      <w:proofErr w:type="gramStart"/>
      <w:r w:rsidRPr="00430487">
        <w:rPr>
          <w:rFonts w:ascii="Times New Roman" w:hAnsi="Times New Roman" w:cs="Times New Roman"/>
          <w:sz w:val="28"/>
          <w:szCs w:val="28"/>
          <w:lang w:eastAsia="ru-RU"/>
        </w:rPr>
        <w:t>н</w:t>
      </w:r>
      <w:proofErr w:type="gramEnd"/>
      <w:r w:rsidRPr="00430487">
        <w:rPr>
          <w:rFonts w:ascii="Times New Roman" w:hAnsi="Times New Roman" w:cs="Times New Roman"/>
          <w:sz w:val="28"/>
          <w:szCs w:val="28"/>
          <w:lang w:eastAsia="ru-RU"/>
        </w:rPr>
        <w:t>еодобряемое поведение – поведение, связанное с шалостями озорством, непослушанием, непоседливостью, упрямством;</w:t>
      </w:r>
    </w:p>
    <w:p w:rsidR="00430487" w:rsidRPr="00430487" w:rsidRDefault="00430487" w:rsidP="00430487">
      <w:pPr>
        <w:pStyle w:val="a3"/>
        <w:jc w:val="both"/>
        <w:rPr>
          <w:rFonts w:ascii="Times New Roman" w:hAnsi="Times New Roman" w:cs="Times New Roman"/>
          <w:sz w:val="28"/>
          <w:szCs w:val="28"/>
          <w:lang w:eastAsia="ru-RU"/>
        </w:rPr>
      </w:pPr>
      <w:proofErr w:type="gramStart"/>
      <w:r w:rsidRPr="00430487">
        <w:rPr>
          <w:rFonts w:ascii="Times New Roman" w:hAnsi="Times New Roman" w:cs="Times New Roman"/>
          <w:sz w:val="28"/>
          <w:szCs w:val="28"/>
          <w:lang w:eastAsia="ru-RU"/>
        </w:rPr>
        <w:t>- порицаемое поведение - поведение, вызывающее более или менее осуждение окружающих, педагогов, родителей (эпизодические нарушения дисциплины, случаи драчливости, грубости, дерзости, нечестности);</w:t>
      </w:r>
      <w:proofErr w:type="gramEnd"/>
    </w:p>
    <w:p w:rsidR="00430487" w:rsidRPr="00430487" w:rsidRDefault="00430487" w:rsidP="00430487">
      <w:pPr>
        <w:pStyle w:val="a3"/>
        <w:jc w:val="both"/>
        <w:rPr>
          <w:rFonts w:ascii="Times New Roman" w:hAnsi="Times New Roman" w:cs="Times New Roman"/>
          <w:sz w:val="28"/>
          <w:szCs w:val="28"/>
          <w:lang w:eastAsia="ru-RU"/>
        </w:rPr>
      </w:pPr>
      <w:proofErr w:type="gramStart"/>
      <w:r w:rsidRPr="00430487">
        <w:rPr>
          <w:rFonts w:ascii="Times New Roman" w:hAnsi="Times New Roman" w:cs="Times New Roman"/>
          <w:sz w:val="28"/>
          <w:szCs w:val="28"/>
          <w:lang w:eastAsia="ru-RU"/>
        </w:rPr>
        <w:t xml:space="preserve">- </w:t>
      </w:r>
      <w:proofErr w:type="spellStart"/>
      <w:r w:rsidRPr="00430487">
        <w:rPr>
          <w:rFonts w:ascii="Times New Roman" w:hAnsi="Times New Roman" w:cs="Times New Roman"/>
          <w:sz w:val="28"/>
          <w:szCs w:val="28"/>
          <w:lang w:eastAsia="ru-RU"/>
        </w:rPr>
        <w:t>девиантное</w:t>
      </w:r>
      <w:proofErr w:type="spellEnd"/>
      <w:r w:rsidRPr="00430487">
        <w:rPr>
          <w:rFonts w:ascii="Times New Roman" w:hAnsi="Times New Roman" w:cs="Times New Roman"/>
          <w:sz w:val="28"/>
          <w:szCs w:val="28"/>
          <w:lang w:eastAsia="ru-RU"/>
        </w:rPr>
        <w:t xml:space="preserve"> поведение - нравственно отрицательные действия и поступки, принявшие характер систематических или привычных (лживость, притворство, лицемерие, эгоизм, конфликтность, агрессивность воровство и т. д.);</w:t>
      </w:r>
      <w:proofErr w:type="gramEnd"/>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xml:space="preserve">- </w:t>
      </w:r>
      <w:proofErr w:type="spellStart"/>
      <w:r w:rsidRPr="00430487">
        <w:rPr>
          <w:rFonts w:ascii="Times New Roman" w:hAnsi="Times New Roman" w:cs="Times New Roman"/>
          <w:sz w:val="28"/>
          <w:szCs w:val="28"/>
          <w:lang w:eastAsia="ru-RU"/>
        </w:rPr>
        <w:t>предпреступное</w:t>
      </w:r>
      <w:proofErr w:type="spellEnd"/>
      <w:r w:rsidRPr="00430487">
        <w:rPr>
          <w:rFonts w:ascii="Times New Roman" w:hAnsi="Times New Roman" w:cs="Times New Roman"/>
          <w:sz w:val="28"/>
          <w:szCs w:val="28"/>
          <w:lang w:eastAsia="ru-RU"/>
        </w:rPr>
        <w:t xml:space="preserve"> поведение - поведение, несущее в себе зачатки криминального и деструктивного поведения (эпизодические умышленные нарушения норм требований, регулирующих поведение и взаимоотношения людей в обществе, хулиганство, избиения, вымогательство, распитие спиртных напитков, злостные нарушения дисциплины и общепринятых правил поведения и т. д.);</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противоправное или преступное поведение - поведение, связанное с различными правонарушениями и преступлениями.</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Признаками проблемных детей могут являться:</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1. </w:t>
      </w:r>
      <w:r w:rsidRPr="00430487">
        <w:rPr>
          <w:rFonts w:ascii="Times New Roman" w:hAnsi="Times New Roman" w:cs="Times New Roman"/>
          <w:sz w:val="28"/>
          <w:szCs w:val="28"/>
          <w:u w:val="single"/>
          <w:lang w:eastAsia="ru-RU"/>
        </w:rPr>
        <w:t xml:space="preserve">Уклонение от учебы </w:t>
      </w:r>
      <w:proofErr w:type="gramStart"/>
      <w:r w:rsidRPr="00430487">
        <w:rPr>
          <w:rFonts w:ascii="Times New Roman" w:hAnsi="Times New Roman" w:cs="Times New Roman"/>
          <w:sz w:val="28"/>
          <w:szCs w:val="28"/>
          <w:u w:val="single"/>
          <w:lang w:eastAsia="ru-RU"/>
        </w:rPr>
        <w:t>вследствие</w:t>
      </w:r>
      <w:proofErr w:type="gramEnd"/>
      <w:r w:rsidRPr="00430487">
        <w:rPr>
          <w:rFonts w:ascii="Times New Roman" w:hAnsi="Times New Roman" w:cs="Times New Roman"/>
          <w:sz w:val="28"/>
          <w:szCs w:val="28"/>
          <w:lang w:eastAsia="ru-RU"/>
        </w:rPr>
        <w:t>:</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неуспеваемости по большинству предметов;</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отставания в интеллектуальном развитии;</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ориентации на другие виды деятельности;</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отсутствия познавательных интересов.</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2. </w:t>
      </w:r>
      <w:r w:rsidRPr="00430487">
        <w:rPr>
          <w:rFonts w:ascii="Times New Roman" w:hAnsi="Times New Roman" w:cs="Times New Roman"/>
          <w:sz w:val="28"/>
          <w:szCs w:val="28"/>
          <w:u w:val="single"/>
          <w:lang w:eastAsia="ru-RU"/>
        </w:rPr>
        <w:t>Низкая общественно-трудовая активность</w:t>
      </w:r>
      <w:r w:rsidRPr="00430487">
        <w:rPr>
          <w:rFonts w:ascii="Times New Roman" w:hAnsi="Times New Roman" w:cs="Times New Roman"/>
          <w:sz w:val="28"/>
          <w:szCs w:val="28"/>
          <w:lang w:eastAsia="ru-RU"/>
        </w:rPr>
        <w:t>:</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отказ от общественных поручений;</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пренебрежительное отношение к делам класса;</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демонстративный отказ от участия в трудовых делах;</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пренебрежительное отношение к общественной собственности, ее порча.</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3. </w:t>
      </w:r>
      <w:r w:rsidRPr="00430487">
        <w:rPr>
          <w:rFonts w:ascii="Times New Roman" w:hAnsi="Times New Roman" w:cs="Times New Roman"/>
          <w:sz w:val="28"/>
          <w:szCs w:val="28"/>
          <w:u w:val="single"/>
          <w:lang w:eastAsia="ru-RU"/>
        </w:rPr>
        <w:t>Негативные проявления</w:t>
      </w:r>
      <w:r w:rsidRPr="00430487">
        <w:rPr>
          <w:rFonts w:ascii="Times New Roman" w:hAnsi="Times New Roman" w:cs="Times New Roman"/>
          <w:sz w:val="28"/>
          <w:szCs w:val="28"/>
          <w:lang w:eastAsia="ru-RU"/>
        </w:rPr>
        <w:t>:</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употребление спиртных напитков;</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употребление психотропных и токсических веществ;</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тяга к азартным играм;</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курение;</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нездоровые сексуальные проявления.</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4. </w:t>
      </w:r>
      <w:r w:rsidRPr="00430487">
        <w:rPr>
          <w:rFonts w:ascii="Times New Roman" w:hAnsi="Times New Roman" w:cs="Times New Roman"/>
          <w:sz w:val="28"/>
          <w:szCs w:val="28"/>
          <w:u w:val="single"/>
          <w:lang w:eastAsia="ru-RU"/>
        </w:rPr>
        <w:t>Негативизм в оценке действительности.</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5. </w:t>
      </w:r>
      <w:r w:rsidRPr="00430487">
        <w:rPr>
          <w:rFonts w:ascii="Times New Roman" w:hAnsi="Times New Roman" w:cs="Times New Roman"/>
          <w:sz w:val="28"/>
          <w:szCs w:val="28"/>
          <w:u w:val="single"/>
          <w:lang w:eastAsia="ru-RU"/>
        </w:rPr>
        <w:t>Повышенная критичность по отношению к педагогам и взрослым:</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грубость;</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драки;</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прогулы;</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пропуски занятий;</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недисциплинированность на уроках;</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избиение слабых, младших;</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вымогательство;</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жестокое отношение к животным;</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воровство;</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нарушение общественного порядка;</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немотивированные поступки.</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6. </w:t>
      </w:r>
      <w:r w:rsidRPr="00430487">
        <w:rPr>
          <w:rFonts w:ascii="Times New Roman" w:hAnsi="Times New Roman" w:cs="Times New Roman"/>
          <w:sz w:val="28"/>
          <w:szCs w:val="28"/>
          <w:u w:val="single"/>
          <w:lang w:eastAsia="ru-RU"/>
        </w:rPr>
        <w:t>Отношение к воспитательным мероприятиям:</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равнодушное;</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скептическое;</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негативное;</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ожесточенное.</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Почему формируется такое поведение? Что влияет на подростков? Для ребенка самый действенный образец это его родители. Откуда же берётся в столь юных созданиях деформация нравственных ценностей и ориентиров, которая приводит их к совершению правонарушений и преступлений?</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Для ребенка самый действенный образец это его родители. Сначала – пропуск занятий. Затем от безделья и большого количества соблазнов у ребёнка возникает желание хоть чем-нибудь заняться. Вот и начинается воровство, хулиганские выходки.</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Атмосфера психологической напряжённости, частые или затяжные конфликтные семейные ситуации сильно действуют на ребёнка и всегда резко отрицательно. В таком состоянии дети легче поддаются внешним влиянием, так как стремятся к разрядке внутреннего напряжения. Разногласия между родителями тесно связаны с развитием у детей склонности к нежелательному поведению.</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Источник нравственной и педагогической запущенности детей необходимо искать в тех отношениях, которые сложились в семье.</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В период своего становления ребёнок встречает и грубость, и жестокость, но только тогда их усваивает, им подражает, когда в семье отсутствует взаимопонимание, поддержка, когда терпят провал попытки утвердить себя с положительной стороны и найти сочувствие, отклик у самых близких людей.</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Семья превращается для многих подростков в фактор, травмирующий и деформирующий их юные души. Трудные дети вырастают и в тех внешне благополучных семьях, где родители равнодушны к внутреннему миру своих детей. Более двух третей подростков, совершивших правонарушения, воспитывались в формально полной семье, в семье с нормальными материальными и жилищными условиями.</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Таким образом, решающим является не состав семьи, а те взаимоотношения, которые складываются между ее членами. Именно неблагополучные взаимоотношения в семье, отрицательный пример родителей являются одной из важнейших причин появления трудных подростков. Положение детей в таких семьях исключительно тяжелое, их личность здесь постоянно ущемляется. И агрессивность подростков возникает зачастую как своеобразная форма самозащиты.</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Многие родители считают, что воспитывать будут позже, когда сын или дочь пойдёт в школу, а пока пусть бегает, играет, развлекается. И поэтому упускают драгоценное время. Иногда родители следуют такой логике: моя семья, мои дети, я воспитываю их, как хочу и как могу.</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Но воспитание не может быть делом личным, так как растёт будущий гражданин, член общества. Поэтому правильно воспитывают те родители, которые придерживаются позиции: воспитание не личное, а общественное дело. Супругам семья не заменит всё. Им необходимы любимая работа, друзья, трудовой коллектив. Ребёнку семья тоже не заменит всего. Ему нужны друзья, коллектив сверстников, общение с окружающим миром. И для этого мира, для жизни среди людей воспитывает ребёнка именно семья.</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Кроме этого следует учесть, что во многих семьях отцы работают не по месту жительства. Эта ситуация получила термин «социальное сиротство». Наиболее существенные дефекты межличностных отношений, с которыми ребенок сталкивается в семье и за которыми следует нравственная деформация формирующейся личности.</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1. Неблагоприятные условия семейного воспитания.</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Асоциальное (поведение, противоречащее общественным нормам и принципам) поведение родителей: систематическое пьянство, скандалы, проявление жестокости.</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2. Недостаточное внимание и любовь со стороны родителей. Ухоженный, вовремя накормленный и модно одетый ребенок может быть внутренне одиноким, психологически безнадзорным, поскольку до его настроения, интересов и переживаний никому нет дела. Такие ребята особенно стремятся к общению со сверстниками и взрослыми вне семьи, что в известной степени компенсирует им нехватку внимания, ласки и заботы со стороны родителей. Однако если это общение приобретает нездоровый интерес, оно пагубным образом отражается на моральном развитии и поведении детей.</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xml:space="preserve">3. </w:t>
      </w:r>
      <w:proofErr w:type="spellStart"/>
      <w:r w:rsidRPr="00430487">
        <w:rPr>
          <w:rFonts w:ascii="Times New Roman" w:hAnsi="Times New Roman" w:cs="Times New Roman"/>
          <w:sz w:val="28"/>
          <w:szCs w:val="28"/>
          <w:lang w:eastAsia="ru-RU"/>
        </w:rPr>
        <w:t>Гиперопека</w:t>
      </w:r>
      <w:proofErr w:type="spellEnd"/>
      <w:r w:rsidRPr="00430487">
        <w:rPr>
          <w:rFonts w:ascii="Times New Roman" w:hAnsi="Times New Roman" w:cs="Times New Roman"/>
          <w:sz w:val="28"/>
          <w:szCs w:val="28"/>
          <w:lang w:eastAsia="ru-RU"/>
        </w:rPr>
        <w:t xml:space="preserve">. Нет свободы выбора у ребенка, так как </w:t>
      </w:r>
      <w:proofErr w:type="gramStart"/>
      <w:r w:rsidRPr="00430487">
        <w:rPr>
          <w:rFonts w:ascii="Times New Roman" w:hAnsi="Times New Roman" w:cs="Times New Roman"/>
          <w:sz w:val="28"/>
          <w:szCs w:val="28"/>
          <w:lang w:eastAsia="ru-RU"/>
        </w:rPr>
        <w:t>родители</w:t>
      </w:r>
      <w:proofErr w:type="gramEnd"/>
      <w:r w:rsidRPr="00430487">
        <w:rPr>
          <w:rFonts w:ascii="Times New Roman" w:hAnsi="Times New Roman" w:cs="Times New Roman"/>
          <w:sz w:val="28"/>
          <w:szCs w:val="28"/>
          <w:lang w:eastAsia="ru-RU"/>
        </w:rPr>
        <w:t xml:space="preserve"> боясь, чтобы их дети не наделали ошибок, не дают им жить, все стараются решить за них. Следствие - инфантильность, несамостоятельность, личная несостоятельность ребенка.</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xml:space="preserve">4. Чрезмерное удовлетворение потребностей ребенка. В семьях, где детям ни в чем не отказывают, потакают любым капризам, избавляют от домашних обязанностей, вырастают не просто </w:t>
      </w:r>
      <w:proofErr w:type="gramStart"/>
      <w:r w:rsidRPr="00430487">
        <w:rPr>
          <w:rFonts w:ascii="Times New Roman" w:hAnsi="Times New Roman" w:cs="Times New Roman"/>
          <w:sz w:val="28"/>
          <w:szCs w:val="28"/>
          <w:lang w:eastAsia="ru-RU"/>
        </w:rPr>
        <w:t>лентяи</w:t>
      </w:r>
      <w:proofErr w:type="gramEnd"/>
      <w:r w:rsidRPr="00430487">
        <w:rPr>
          <w:rFonts w:ascii="Times New Roman" w:hAnsi="Times New Roman" w:cs="Times New Roman"/>
          <w:sz w:val="28"/>
          <w:szCs w:val="28"/>
          <w:lang w:eastAsia="ru-RU"/>
        </w:rPr>
        <w:t>, а потребители, жаждущие все новых и новых удовольствий и благ. Отсутствие привычки к разумному самоограничению нередко толкает их на преступления, совершаемые под влиянием мотивов и желаний чисто потребительского характера.</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5. Чрезмерная требовательность и авторитарность родителей. Излишняя суровость родителей, чрезмерное использование всевозможных ограничений и запретов, наказаний, унижающих детей, оскорбляющих их человеческое достоинство, стремление подчинить ребенка своей воле, навязывание своего мнения и готовых решений, категоричность суждений и приказной тон, использование принуждения и репрессивных мер, включая физические наказания, разрушают атмосферу взаимопонимания и доверия, нередко толкая детей на преступления. Всё выше сказанное указывает на необходимость создания в школе условий, которые не провоцируют отклоняющегося поведения, а расширяют безопасное для ребенка пространство, где ему хорошо и интересно.</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u w:val="single"/>
          <w:lang w:eastAsia="ru-RU"/>
        </w:rPr>
        <w:t>Профилактика безнадзорности</w:t>
      </w:r>
      <w:r w:rsidRPr="00430487">
        <w:rPr>
          <w:rFonts w:ascii="Times New Roman" w:hAnsi="Times New Roman" w:cs="Times New Roman"/>
          <w:sz w:val="28"/>
          <w:szCs w:val="28"/>
          <w:lang w:eastAsia="ru-RU"/>
        </w:rPr>
        <w:t> и правонарушений несовершеннолетних</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Профилактика безнадзорности и правонарушений несовершеннолетних – это система мер, направленных на выявление и устранение причин и условий, способствующих безнадзорности, правонарушениям несовершеннолетних.</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xml:space="preserve">   Профилактическая работа с </w:t>
      </w:r>
      <w:proofErr w:type="gramStart"/>
      <w:r w:rsidRPr="00430487">
        <w:rPr>
          <w:rFonts w:ascii="Times New Roman" w:hAnsi="Times New Roman" w:cs="Times New Roman"/>
          <w:sz w:val="28"/>
          <w:szCs w:val="28"/>
          <w:lang w:eastAsia="ru-RU"/>
        </w:rPr>
        <w:t>обучающимися</w:t>
      </w:r>
      <w:proofErr w:type="gramEnd"/>
      <w:r w:rsidRPr="00430487">
        <w:rPr>
          <w:rFonts w:ascii="Times New Roman" w:hAnsi="Times New Roman" w:cs="Times New Roman"/>
          <w:sz w:val="28"/>
          <w:szCs w:val="28"/>
          <w:lang w:eastAsia="ru-RU"/>
        </w:rPr>
        <w:t xml:space="preserve"> – процесс сложный, продолжительный по времени. Специфическая задача в сфере предупреждения правонарушений заключается в проведении ранней профилактики. Основой ранней профилактики является создание условий, обеспечивающих возможность нормального развития детей, своевременное выявление типичных кризисных ситуаций, возникающих у учащихся определенного возраста.</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Вовремя замеченные отклонения в поведении детей и подростков и правильно организованная помощь могут сыграть важную роль в предотвращении деформации личности растущего человека, которая приводит к правонарушениям и преступлениям.</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Попробуем выяснить, чему же может научиться ребенок, когда он оказывается в определенных семейных ситуациях. Родителям предлагается закончить предложения:</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Если</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1) ребенка постоянно критикуют,  он учится... (ненавидеть):</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2) ребенок живет во вражде</w:t>
      </w:r>
      <w:proofErr w:type="gramStart"/>
      <w:r w:rsidRPr="00430487">
        <w:rPr>
          <w:rFonts w:ascii="Times New Roman" w:hAnsi="Times New Roman" w:cs="Times New Roman"/>
          <w:sz w:val="28"/>
          <w:szCs w:val="28"/>
          <w:lang w:eastAsia="ru-RU"/>
        </w:rPr>
        <w:t>.</w:t>
      </w:r>
      <w:proofErr w:type="gramEnd"/>
      <w:r w:rsidRPr="00430487">
        <w:rPr>
          <w:rFonts w:ascii="Times New Roman" w:hAnsi="Times New Roman" w:cs="Times New Roman"/>
          <w:sz w:val="28"/>
          <w:szCs w:val="28"/>
          <w:lang w:eastAsia="ru-RU"/>
        </w:rPr>
        <w:t xml:space="preserve"> </w:t>
      </w:r>
      <w:proofErr w:type="gramStart"/>
      <w:r w:rsidRPr="00430487">
        <w:rPr>
          <w:rFonts w:ascii="Times New Roman" w:hAnsi="Times New Roman" w:cs="Times New Roman"/>
          <w:sz w:val="28"/>
          <w:szCs w:val="28"/>
          <w:lang w:eastAsia="ru-RU"/>
        </w:rPr>
        <w:t>о</w:t>
      </w:r>
      <w:proofErr w:type="gramEnd"/>
      <w:r w:rsidRPr="00430487">
        <w:rPr>
          <w:rFonts w:ascii="Times New Roman" w:hAnsi="Times New Roman" w:cs="Times New Roman"/>
          <w:sz w:val="28"/>
          <w:szCs w:val="28"/>
          <w:lang w:eastAsia="ru-RU"/>
        </w:rPr>
        <w:t>н учится ... (быть агрессивным); </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3/ ребенок растет в упреках, он учится ... (жить с чувством вины);</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4) ребенок растет в честности, он учится ... (быть справедливым);</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5) ребенок растет в безопасности,  он учится ... (верить в людей);</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6) ребенка поддерживают,  он учится ... (ценить себя);</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7) ребенка высмеивают, он учится ... (быть замкнутым);</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8) ребенок живет в понимании и дружелюбии, он учится ... (находить любовь в этом мире).</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xml:space="preserve">От родителей зависит то, как видит мир подросток, что его волнует, удивляет, заботит, трогает, пробуждает сочувствие и презрение, любовь и ненависть. Во время обсуждения с детьми книг, статей, телепередач, посвящённых нравственно-правовым вопросам, родителям необходимо формировать в детях чувство долга и ответственности. Ответственность – это значит ответственность перед кем-то и за кого-то.  «Не знал», «не думал»,  «не хотел» - этот лепет можно слышать от подростков – правонарушителей, но это не оправдание и даже не объяснение </w:t>
      </w:r>
      <w:proofErr w:type="gramStart"/>
      <w:r w:rsidRPr="00430487">
        <w:rPr>
          <w:rFonts w:ascii="Times New Roman" w:hAnsi="Times New Roman" w:cs="Times New Roman"/>
          <w:sz w:val="28"/>
          <w:szCs w:val="28"/>
          <w:lang w:eastAsia="ru-RU"/>
        </w:rPr>
        <w:t>содеянного</w:t>
      </w:r>
      <w:proofErr w:type="gramEnd"/>
      <w:r w:rsidRPr="00430487">
        <w:rPr>
          <w:rFonts w:ascii="Times New Roman" w:hAnsi="Times New Roman" w:cs="Times New Roman"/>
          <w:sz w:val="28"/>
          <w:szCs w:val="28"/>
          <w:lang w:eastAsia="ru-RU"/>
        </w:rPr>
        <w:t>.</w:t>
      </w:r>
    </w:p>
    <w:p w:rsidR="00430487" w:rsidRPr="00430487" w:rsidRDefault="00430487" w:rsidP="00430487">
      <w:pPr>
        <w:pStyle w:val="a3"/>
        <w:jc w:val="both"/>
        <w:rPr>
          <w:rFonts w:ascii="Times New Roman" w:hAnsi="Times New Roman" w:cs="Times New Roman"/>
          <w:b/>
          <w:sz w:val="28"/>
          <w:szCs w:val="28"/>
          <w:lang w:eastAsia="ru-RU"/>
        </w:rPr>
      </w:pPr>
      <w:r w:rsidRPr="00430487">
        <w:rPr>
          <w:rFonts w:ascii="Times New Roman" w:hAnsi="Times New Roman" w:cs="Times New Roman"/>
          <w:b/>
          <w:sz w:val="28"/>
          <w:szCs w:val="28"/>
          <w:lang w:eastAsia="ru-RU"/>
        </w:rPr>
        <w:t>Правовая основа воспитания.</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Правовой основой воспитания и образования несовершеннолетних детей являются соответствующие нормы ст. 43 Конституции РФ:</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1. Каждый имеет право на образование.</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4. Основное общее образование обязательно. Родители или лица, их заменяющие, обеспечивают получение детьми основного общего образования.</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xml:space="preserve">Принципиальное значение имеет закрепление в п. 1 ст. 63 СК РФ положение о том, что родители не только имеют право, но и обязаны воспитывать своих детей, заботится об их здоровье, физическом, психическом, духовном и нравственном развитии. В этой связи вполне обоснованно установление Семейным кодексом РФ ответственности родителей за воспитание и развитие ребенка, что соответствует и требованиям ст. 52 и </w:t>
      </w:r>
      <w:proofErr w:type="gramStart"/>
      <w:r w:rsidRPr="00430487">
        <w:rPr>
          <w:rFonts w:ascii="Times New Roman" w:hAnsi="Times New Roman" w:cs="Times New Roman"/>
          <w:sz w:val="28"/>
          <w:szCs w:val="28"/>
          <w:lang w:eastAsia="ru-RU"/>
        </w:rPr>
        <w:t>Ст</w:t>
      </w:r>
      <w:proofErr w:type="gramEnd"/>
      <w:r w:rsidRPr="00430487">
        <w:rPr>
          <w:rFonts w:ascii="Times New Roman" w:hAnsi="Times New Roman" w:cs="Times New Roman"/>
          <w:sz w:val="28"/>
          <w:szCs w:val="28"/>
          <w:lang w:eastAsia="ru-RU"/>
        </w:rPr>
        <w:t>,18,27 Конвенции  ООН о правах ребенка. В частности, за неисполнение обязанностей по воспитанию детей  родители могут быть привлечены к различным видам юридической ответственности: административной (ст. 5.35 КоАП РФ), семейно-правовой (ст. 69 и 73 СК РФ), уголовной (ст. 156 УК РФ).</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Поэтому задача родителей состоит в предупреждении подростков об опасностях в игре с законом. </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Что бы ни случилось с сыном или дочерью, родители, прежде всего, должны проанализировать собственные ошибки и недостатки. В этом заключается разумность в отношениях взрослых и детей – основа семейного воспитания.</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Работа школы по профилактике правонарушений и безнадзорности среди несовершеннолетних</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В школе действует программа по профилактике правонарушений и безнадзорности несовершеннолетних. Координирует работу по данной программе Совет по профилактике правонарушений и безнадзорности, в состав, которого входят администрация школы, уполномоченный по защите прав участников образовательного процесса, участковый уполномоченный полиции, классные руководители.</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Согласно Закону «Об образовании» №120-ФЗ, в компетенцию образовательных учреждений входят следующие задачи:</w:t>
      </w:r>
    </w:p>
    <w:p w:rsidR="00430487" w:rsidRPr="00430487" w:rsidRDefault="00430487" w:rsidP="00430487">
      <w:pPr>
        <w:pStyle w:val="a3"/>
        <w:jc w:val="both"/>
        <w:rPr>
          <w:rFonts w:ascii="Times New Roman" w:hAnsi="Times New Roman" w:cs="Times New Roman"/>
          <w:b/>
          <w:color w:val="212529"/>
          <w:sz w:val="28"/>
          <w:szCs w:val="28"/>
          <w:lang w:eastAsia="ru-RU"/>
        </w:rPr>
      </w:pPr>
      <w:r w:rsidRPr="00430487">
        <w:rPr>
          <w:rFonts w:ascii="Times New Roman" w:hAnsi="Times New Roman" w:cs="Times New Roman"/>
          <w:b/>
          <w:color w:val="212529"/>
          <w:sz w:val="28"/>
          <w:szCs w:val="28"/>
          <w:lang w:eastAsia="ru-RU"/>
        </w:rPr>
        <w:t>Оказание социально - педагогической помощи несовершеннолетним, имеющим отклонения в развитии или поведении либо проблемы в обучении.</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Ликвидация пробелов в знаниях учащихся является важным компонентом в системе ранней профилактики асоциального поведения.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 организовать помощь педагогом-предметником и успевающими учениками.</w:t>
      </w:r>
      <w:r w:rsidRPr="00430487">
        <w:rPr>
          <w:rFonts w:ascii="Times New Roman" w:hAnsi="Times New Roman" w:cs="Times New Roman"/>
          <w:sz w:val="28"/>
          <w:szCs w:val="28"/>
          <w:lang w:eastAsia="ru-RU"/>
        </w:rPr>
        <w:br/>
        <w:t>Если учащийся по каким-либо причинам не усвоил часть учебной программы, у него появляется психологический дискомфорт, оттого, что он не усваивает дальнейший учебный  материал, ощущает себя ненужным на уроке, ему скучно, и он ищет понимание у дворовых ребят, «друзей с улицы». В конечном итоге, он может стать добычей преступной среды.</w:t>
      </w:r>
    </w:p>
    <w:p w:rsidR="00430487" w:rsidRPr="00430487" w:rsidRDefault="00430487" w:rsidP="00430487">
      <w:pPr>
        <w:pStyle w:val="a3"/>
        <w:jc w:val="both"/>
        <w:rPr>
          <w:rFonts w:ascii="Times New Roman" w:hAnsi="Times New Roman" w:cs="Times New Roman"/>
          <w:color w:val="212529"/>
          <w:sz w:val="28"/>
          <w:szCs w:val="28"/>
          <w:lang w:eastAsia="ru-RU"/>
        </w:rPr>
      </w:pPr>
      <w:r w:rsidRPr="00430487">
        <w:rPr>
          <w:rFonts w:ascii="Times New Roman" w:hAnsi="Times New Roman" w:cs="Times New Roman"/>
          <w:color w:val="212529"/>
          <w:sz w:val="28"/>
          <w:szCs w:val="28"/>
          <w:lang w:eastAsia="ru-RU"/>
        </w:rPr>
        <w:t>Выявление несовершеннолетних, находящихся в социально-опасном положении или систематически пропускающих по неуважительным причинам занятия, принятие мер по их воспитанию и получению ими основного общего образования.</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Борьба с прогулами занятий является вторым важным звеном в воспитательной и учебной работе, обеспечивающим успешную профилактику правонарушений.</w:t>
      </w:r>
      <w:r w:rsidRPr="00430487">
        <w:rPr>
          <w:rFonts w:ascii="Times New Roman" w:hAnsi="Times New Roman" w:cs="Times New Roman"/>
          <w:sz w:val="28"/>
          <w:szCs w:val="28"/>
          <w:lang w:eastAsia="ru-RU"/>
        </w:rPr>
        <w:br/>
        <w:t>Необходимо учитывать, что у ученика, прогулявшего хотя бы один день занятий, если не принять к нему своевременных мер, появляется чувство безнаказанности, которое подтолкнет его на повторные прогулы и в конечном итоге превратит в злостного прогульщика.  Такого подростка очень легко вовлечь в преступную деятельность. Классные руководители ежедневно контролируют  посещаемость уроков. В случае пропуска занятий учеником у родителей выясняется причина отсутствия. Устанавливается контроль со стороны родителей и педагогов за поведением «прогульщика». Когда прогулы носят систематический характер, школа подключает  работников полиции и Комиссии по делам несовершеннолетних, принимает  меры  к родителям, которые не обеспечивают контроль обучения и воспитания ребенка. Своевременное принятие мер и обсуждение на заседаниях Комиссии, в подавляющем большинстве случаев дает положительные результаты.</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Особое внимание в нашей школе уделяется работе с учащимися, состоящими на различных видах учёта.</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b/>
          <w:sz w:val="28"/>
          <w:szCs w:val="28"/>
          <w:lang w:eastAsia="ru-RU"/>
        </w:rPr>
        <w:t xml:space="preserve">Одним из важнейших направлений школы профилактической   деятельности является выявление, постановка на </w:t>
      </w:r>
      <w:proofErr w:type="spellStart"/>
      <w:r w:rsidRPr="00430487">
        <w:rPr>
          <w:rFonts w:ascii="Times New Roman" w:hAnsi="Times New Roman" w:cs="Times New Roman"/>
          <w:b/>
          <w:sz w:val="28"/>
          <w:szCs w:val="28"/>
          <w:lang w:eastAsia="ru-RU"/>
        </w:rPr>
        <w:t>внутришкольный</w:t>
      </w:r>
      <w:proofErr w:type="spellEnd"/>
      <w:r w:rsidRPr="00430487">
        <w:rPr>
          <w:rFonts w:ascii="Times New Roman" w:hAnsi="Times New Roman" w:cs="Times New Roman"/>
          <w:b/>
          <w:sz w:val="28"/>
          <w:szCs w:val="28"/>
          <w:lang w:eastAsia="ru-RU"/>
        </w:rPr>
        <w:t xml:space="preserve"> контроль обучающихся с асоциальным поведением и разработка для них индивидуальной </w:t>
      </w:r>
      <w:proofErr w:type="spellStart"/>
      <w:r w:rsidRPr="00430487">
        <w:rPr>
          <w:rFonts w:ascii="Times New Roman" w:hAnsi="Times New Roman" w:cs="Times New Roman"/>
          <w:b/>
          <w:sz w:val="28"/>
          <w:szCs w:val="28"/>
          <w:lang w:eastAsia="ru-RU"/>
        </w:rPr>
        <w:t>воспитательно</w:t>
      </w:r>
      <w:proofErr w:type="spellEnd"/>
      <w:r w:rsidRPr="00430487">
        <w:rPr>
          <w:rFonts w:ascii="Times New Roman" w:hAnsi="Times New Roman" w:cs="Times New Roman"/>
          <w:b/>
          <w:sz w:val="28"/>
          <w:szCs w:val="28"/>
          <w:lang w:eastAsia="ru-RU"/>
        </w:rPr>
        <w:t>-образовательной программы.</w:t>
      </w:r>
      <w:r w:rsidRPr="00430487">
        <w:rPr>
          <w:rFonts w:ascii="Times New Roman" w:hAnsi="Times New Roman" w:cs="Times New Roman"/>
          <w:sz w:val="28"/>
          <w:szCs w:val="28"/>
          <w:lang w:eastAsia="ru-RU"/>
        </w:rPr>
        <w:br/>
        <w:t xml:space="preserve">Процедура постановки на </w:t>
      </w:r>
      <w:proofErr w:type="spellStart"/>
      <w:r w:rsidRPr="00430487">
        <w:rPr>
          <w:rFonts w:ascii="Times New Roman" w:hAnsi="Times New Roman" w:cs="Times New Roman"/>
          <w:sz w:val="28"/>
          <w:szCs w:val="28"/>
          <w:lang w:eastAsia="ru-RU"/>
        </w:rPr>
        <w:t>внутришкольный</w:t>
      </w:r>
      <w:proofErr w:type="spellEnd"/>
      <w:r w:rsidRPr="00430487">
        <w:rPr>
          <w:rFonts w:ascii="Times New Roman" w:hAnsi="Times New Roman" w:cs="Times New Roman"/>
          <w:sz w:val="28"/>
          <w:szCs w:val="28"/>
          <w:lang w:eastAsia="ru-RU"/>
        </w:rPr>
        <w:t xml:space="preserve"> контроль начинается при наличии заявления родителей об оказании им помощи, либо заявления педагогов и информации государственных органов (КДН, определения или приговор суда, информации из ПДН и т.п.). Поводом для постановки ученика на в\ш учет могут служить конкретные отклонения от социальных норм в поведении ученика, например, систематические прогулы занятий, склонность к бродяжничеству, вымогательству, агрессивные действия, направленные против личности, токсикомания, алкоголизм, наркомания, хищения и т.д. Руководители и педагогические работники имеют право в установленном порядке посещать несовершеннолетних, проводить беседы с ними и их родителями (законными представителями), запрашивать информацию у государственных органов, приглашать для выяснения указанных вопросов несовершеннолетних, их родителей.</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Так что же делать родителям, если они узнали о том, что их ребенок попал в «группу риска»? Реальная возможность помочь ребенку, как говорят психологи – это следовать «дорогой в четырнадцать шагов».</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Шаг 1. Сохраняйте спокойствие и достоинство</w:t>
      </w:r>
      <w:proofErr w:type="gramStart"/>
      <w:r w:rsidRPr="00430487">
        <w:rPr>
          <w:rFonts w:ascii="Times New Roman" w:hAnsi="Times New Roman" w:cs="Times New Roman"/>
          <w:sz w:val="28"/>
          <w:szCs w:val="28"/>
          <w:lang w:eastAsia="ru-RU"/>
        </w:rPr>
        <w:t xml:space="preserve"> Н</w:t>
      </w:r>
      <w:proofErr w:type="gramEnd"/>
      <w:r w:rsidRPr="00430487">
        <w:rPr>
          <w:rFonts w:ascii="Times New Roman" w:hAnsi="Times New Roman" w:cs="Times New Roman"/>
          <w:sz w:val="28"/>
          <w:szCs w:val="28"/>
          <w:lang w:eastAsia="ru-RU"/>
        </w:rPr>
        <w:t>айдите в себе силы для решения ситуации. Не нужно впадать в панику. Криком на ребенка, битьем, угрозами вы ничего не добьетесь. Беда, которая стала горем для вас и всей семьи, поправима. Но исправить ситуацию можно, только если вы отнесетесь к ней спокойно и обдуманно.</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Шаг 2. Разберитесь в ситуации</w:t>
      </w:r>
      <w:proofErr w:type="gramStart"/>
      <w:r w:rsidRPr="00430487">
        <w:rPr>
          <w:rFonts w:ascii="Times New Roman" w:hAnsi="Times New Roman" w:cs="Times New Roman"/>
          <w:sz w:val="28"/>
          <w:szCs w:val="28"/>
          <w:lang w:eastAsia="ru-RU"/>
        </w:rPr>
        <w:t xml:space="preserve"> Д</w:t>
      </w:r>
      <w:proofErr w:type="gramEnd"/>
      <w:r w:rsidRPr="00430487">
        <w:rPr>
          <w:rFonts w:ascii="Times New Roman" w:hAnsi="Times New Roman" w:cs="Times New Roman"/>
          <w:sz w:val="28"/>
          <w:szCs w:val="28"/>
          <w:lang w:eastAsia="ru-RU"/>
        </w:rPr>
        <w:t>аже то, что ребенок совершил правонарушение и вам это известно, отнюдь не означает, что он - закоренелый преступник. Не спешите с категоричными выводами. Постарайтесь определиться, сумеете ли вы сами справиться с ситуацией или же вам необходимо обратиться за помощью к специалистам.</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Шаг 3. Сохраните доверие ребенка к себе</w:t>
      </w:r>
      <w:proofErr w:type="gramStart"/>
      <w:r w:rsidRPr="00430487">
        <w:rPr>
          <w:rFonts w:ascii="Times New Roman" w:hAnsi="Times New Roman" w:cs="Times New Roman"/>
          <w:sz w:val="28"/>
          <w:szCs w:val="28"/>
          <w:lang w:eastAsia="ru-RU"/>
        </w:rPr>
        <w:t xml:space="preserve"> П</w:t>
      </w:r>
      <w:proofErr w:type="gramEnd"/>
      <w:r w:rsidRPr="00430487">
        <w:rPr>
          <w:rFonts w:ascii="Times New Roman" w:hAnsi="Times New Roman" w:cs="Times New Roman"/>
          <w:sz w:val="28"/>
          <w:szCs w:val="28"/>
          <w:lang w:eastAsia="ru-RU"/>
        </w:rPr>
        <w:t>оговорите со своим ребенком на равных. Отсутствие общения приводит к нарастанию непонимания, отдаляет вас и ребенка друг от друга. Нормальное общение всегда включает в себя способность не только слушать, но и слышать. Оно поможет вам лучше понять своего ребенка, узнать его взгляды и чувства. У подростков достаточно сильно желание к общению, стремление быть выслушанным. Очень ценным для сохранения доверия может быть разговор-воспоминание о вашем детстве, юности, о совершенных в прошлом ошибках, о вашем собственном опыте употребления алкоголя, неудачного самолечения психических травм. Возможно, в таком разговоре удастся выявить общность ваших прошлых и стоящих сегодня перед ребенком проблем. Вполне возможно, что ребенок ведет себя вызывающе, чтобы самоутвердиться, пережить жизненную драму.</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Шаг 4. Узнайте как можно больше о том, что происходит с вашим ребенком</w:t>
      </w:r>
      <w:proofErr w:type="gramStart"/>
      <w:r w:rsidRPr="00430487">
        <w:rPr>
          <w:rFonts w:ascii="Times New Roman" w:hAnsi="Times New Roman" w:cs="Times New Roman"/>
          <w:sz w:val="28"/>
          <w:szCs w:val="28"/>
          <w:lang w:eastAsia="ru-RU"/>
        </w:rPr>
        <w:t xml:space="preserve"> С</w:t>
      </w:r>
      <w:proofErr w:type="gramEnd"/>
      <w:r w:rsidRPr="00430487">
        <w:rPr>
          <w:rFonts w:ascii="Times New Roman" w:hAnsi="Times New Roman" w:cs="Times New Roman"/>
          <w:sz w:val="28"/>
          <w:szCs w:val="28"/>
          <w:lang w:eastAsia="ru-RU"/>
        </w:rPr>
        <w:t>овершив противоправные действия, ребенок склонен обвинять в случившемся других, хитрить и изворачиваться. Постарайтесь разобраться в ситуации максимально объективно. Обладая необходимыми сведениями, будьте внимательны. Если ваши предположения относительно действий собственного ребенка подтвердились, не притворяйтесь, что все в порядке. Дайте понять, что вы в курсе событий.</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xml:space="preserve">Шаг 5. Измените свое </w:t>
      </w:r>
      <w:proofErr w:type="gramStart"/>
      <w:r w:rsidRPr="00430487">
        <w:rPr>
          <w:rFonts w:ascii="Times New Roman" w:hAnsi="Times New Roman" w:cs="Times New Roman"/>
          <w:sz w:val="28"/>
          <w:szCs w:val="28"/>
          <w:lang w:eastAsia="ru-RU"/>
        </w:rPr>
        <w:t>отношение</w:t>
      </w:r>
      <w:proofErr w:type="gramEnd"/>
      <w:r w:rsidRPr="00430487">
        <w:rPr>
          <w:rFonts w:ascii="Times New Roman" w:hAnsi="Times New Roman" w:cs="Times New Roman"/>
          <w:sz w:val="28"/>
          <w:szCs w:val="28"/>
          <w:lang w:eastAsia="ru-RU"/>
        </w:rPr>
        <w:t xml:space="preserve"> к ребенку Случившееся должно заставить вас понять, что ваш ребенок - уже достаточно взрослый, чтобы отвечать за свои поступки.</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Шаг 6. Не позволяйте собой манипулировать</w:t>
      </w:r>
      <w:proofErr w:type="gramStart"/>
      <w:r w:rsidRPr="00430487">
        <w:rPr>
          <w:rFonts w:ascii="Times New Roman" w:hAnsi="Times New Roman" w:cs="Times New Roman"/>
          <w:sz w:val="28"/>
          <w:szCs w:val="28"/>
          <w:lang w:eastAsia="ru-RU"/>
        </w:rPr>
        <w:t xml:space="preserve"> Б</w:t>
      </w:r>
      <w:proofErr w:type="gramEnd"/>
      <w:r w:rsidRPr="00430487">
        <w:rPr>
          <w:rFonts w:ascii="Times New Roman" w:hAnsi="Times New Roman" w:cs="Times New Roman"/>
          <w:sz w:val="28"/>
          <w:szCs w:val="28"/>
          <w:lang w:eastAsia="ru-RU"/>
        </w:rPr>
        <w:t xml:space="preserve">удьте готовы встретить сопротивление со стороны ребенка, его раздражение, попытки вами манипулировать. Сюда могут присоединиться демонстративные попытки покончить с собой, чтобы вы своевременно его спасли и исполнили желание подростка. Введение </w:t>
      </w:r>
      <w:proofErr w:type="gramStart"/>
      <w:r w:rsidRPr="00430487">
        <w:rPr>
          <w:rFonts w:ascii="Times New Roman" w:hAnsi="Times New Roman" w:cs="Times New Roman"/>
          <w:sz w:val="28"/>
          <w:szCs w:val="28"/>
          <w:lang w:eastAsia="ru-RU"/>
        </w:rPr>
        <w:t>ограничений</w:t>
      </w:r>
      <w:proofErr w:type="gramEnd"/>
      <w:r w:rsidRPr="00430487">
        <w:rPr>
          <w:rFonts w:ascii="Times New Roman" w:hAnsi="Times New Roman" w:cs="Times New Roman"/>
          <w:sz w:val="28"/>
          <w:szCs w:val="28"/>
          <w:lang w:eastAsia="ru-RU"/>
        </w:rPr>
        <w:t xml:space="preserve"> в конце концов поможет подростку убедиться в том, что он вам небезразличен. А вы не забудьте подчеркнуть, что действуете так, любя и тревожась за него, и поступаете в его интересах. Шаг 7. Не исправляйте за ребенка его ошибки</w:t>
      </w:r>
      <w:proofErr w:type="gramStart"/>
      <w:r w:rsidRPr="00430487">
        <w:rPr>
          <w:rFonts w:ascii="Times New Roman" w:hAnsi="Times New Roman" w:cs="Times New Roman"/>
          <w:sz w:val="28"/>
          <w:szCs w:val="28"/>
          <w:lang w:eastAsia="ru-RU"/>
        </w:rPr>
        <w:t xml:space="preserve"> З</w:t>
      </w:r>
      <w:proofErr w:type="gramEnd"/>
      <w:r w:rsidRPr="00430487">
        <w:rPr>
          <w:rFonts w:ascii="Times New Roman" w:hAnsi="Times New Roman" w:cs="Times New Roman"/>
          <w:sz w:val="28"/>
          <w:szCs w:val="28"/>
          <w:lang w:eastAsia="ru-RU"/>
        </w:rPr>
        <w:t>аглаживая ошибки своего ребенка, родители усиливают его чувство безнаказанности. Подобная родительская забота оборачивается «медвежьей услугой»: ребенок не сталкивается с последствиями своего поведения и не делает нужных выводов, становится безответственным.</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Шаг 8. Меньше говорите, а больше делайте 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 Он их просто не слушает или делает вид, что слушает, практически не слыша ни единого вашего слова. Такое отношение формируется у ребенка потому, что вы не выполняете ни одного из своих «страшных» обещаний. Поэтому, выслушав очередные угрозы, он легко дает обещание исправиться, стать «нормальным» человеком. Обещать будет все, что угодно, т.к. не собирается ничего выполнять, давно перестав верить в реальность угроз. Ребенок считает вас своей собственностью, поэтому не ждет от вас никаких конкретных действий. Однако</w:t>
      </w:r>
      <w:proofErr w:type="gramStart"/>
      <w:r w:rsidRPr="00430487">
        <w:rPr>
          <w:rFonts w:ascii="Times New Roman" w:hAnsi="Times New Roman" w:cs="Times New Roman"/>
          <w:sz w:val="28"/>
          <w:szCs w:val="28"/>
          <w:lang w:eastAsia="ru-RU"/>
        </w:rPr>
        <w:t>,</w:t>
      </w:r>
      <w:proofErr w:type="gramEnd"/>
      <w:r w:rsidRPr="00430487">
        <w:rPr>
          <w:rFonts w:ascii="Times New Roman" w:hAnsi="Times New Roman" w:cs="Times New Roman"/>
          <w:sz w:val="28"/>
          <w:szCs w:val="28"/>
          <w:lang w:eastAsia="ru-RU"/>
        </w:rPr>
        <w:t xml:space="preserve"> когда вы выполняете свои обещания, он становится гораздо более управляемым и послушным.</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Шаг 9. Приложите усилия, чтобы восстановить взаимопонимание с ребенком</w:t>
      </w:r>
      <w:proofErr w:type="gramStart"/>
      <w:r w:rsidRPr="00430487">
        <w:rPr>
          <w:rFonts w:ascii="Times New Roman" w:hAnsi="Times New Roman" w:cs="Times New Roman"/>
          <w:sz w:val="28"/>
          <w:szCs w:val="28"/>
          <w:lang w:eastAsia="ru-RU"/>
        </w:rPr>
        <w:t xml:space="preserve"> О</w:t>
      </w:r>
      <w:proofErr w:type="gramEnd"/>
      <w:r w:rsidRPr="00430487">
        <w:rPr>
          <w:rFonts w:ascii="Times New Roman" w:hAnsi="Times New Roman" w:cs="Times New Roman"/>
          <w:sz w:val="28"/>
          <w:szCs w:val="28"/>
          <w:lang w:eastAsia="ru-RU"/>
        </w:rPr>
        <w:t>братитесь вместе с ребенком к психологу, психотерапевту, убедив в том, что эта помощь необходима и вам и ему. Специалист поможет выстроить новые взаимоотношения с вашим ребенком.</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Шаг 10. Предоставьте ребенку возможность исправить свое поведение самостоятельно</w:t>
      </w:r>
      <w:proofErr w:type="gramStart"/>
      <w:r w:rsidRPr="00430487">
        <w:rPr>
          <w:rFonts w:ascii="Times New Roman" w:hAnsi="Times New Roman" w:cs="Times New Roman"/>
          <w:sz w:val="28"/>
          <w:szCs w:val="28"/>
          <w:lang w:eastAsia="ru-RU"/>
        </w:rPr>
        <w:t xml:space="preserve"> Б</w:t>
      </w:r>
      <w:proofErr w:type="gramEnd"/>
      <w:r w:rsidRPr="00430487">
        <w:rPr>
          <w:rFonts w:ascii="Times New Roman" w:hAnsi="Times New Roman" w:cs="Times New Roman"/>
          <w:sz w:val="28"/>
          <w:szCs w:val="28"/>
          <w:lang w:eastAsia="ru-RU"/>
        </w:rPr>
        <w:t>ывают случаи, когда ребенок сам признается в том, что он ведет себя неконструктивно, но категорически отказывается обращаться за помощью к специалистам. Разрешите ему попробовать исправить ошибки самостоятельно. Это трудно, но возможно. Поэтому дайте ребенку самому убедиться в этом.</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Шаг 11. Не пускайте процесс на самотек Необходимо поддержать самостоятельные шаги ребенка к исправлению. Используйте любые возможности для моральной поддержки.</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Шаг 12. Восстановите доверие к ребенку</w:t>
      </w:r>
      <w:proofErr w:type="gramStart"/>
      <w:r w:rsidRPr="00430487">
        <w:rPr>
          <w:rFonts w:ascii="Times New Roman" w:hAnsi="Times New Roman" w:cs="Times New Roman"/>
          <w:sz w:val="28"/>
          <w:szCs w:val="28"/>
          <w:lang w:eastAsia="ru-RU"/>
        </w:rPr>
        <w:t xml:space="preserve"> В</w:t>
      </w:r>
      <w:proofErr w:type="gramEnd"/>
      <w:r w:rsidRPr="00430487">
        <w:rPr>
          <w:rFonts w:ascii="Times New Roman" w:hAnsi="Times New Roman" w:cs="Times New Roman"/>
          <w:sz w:val="28"/>
          <w:szCs w:val="28"/>
          <w:lang w:eastAsia="ru-RU"/>
        </w:rPr>
        <w:t xml:space="preserve"> первую очередь прекратите обсуждать уже произошедшее. Не напоминайте ребенку о его проступке, т.к. навязчивые разговоры могут сыграть провокационную роль.</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xml:space="preserve">Шаг 13. Установите разумные границы </w:t>
      </w:r>
      <w:proofErr w:type="gramStart"/>
      <w:r w:rsidRPr="00430487">
        <w:rPr>
          <w:rFonts w:ascii="Times New Roman" w:hAnsi="Times New Roman" w:cs="Times New Roman"/>
          <w:sz w:val="28"/>
          <w:szCs w:val="28"/>
          <w:lang w:eastAsia="ru-RU"/>
        </w:rPr>
        <w:t>контроля</w:t>
      </w:r>
      <w:proofErr w:type="gramEnd"/>
      <w:r w:rsidRPr="00430487">
        <w:rPr>
          <w:rFonts w:ascii="Times New Roman" w:hAnsi="Times New Roman" w:cs="Times New Roman"/>
          <w:sz w:val="28"/>
          <w:szCs w:val="28"/>
          <w:lang w:eastAsia="ru-RU"/>
        </w:rPr>
        <w:t xml:space="preserve"> Конечно, вы не сразу успокоитесь, но не позволяйте страхам взять верх над благоразумием, не опускайтесь до обысков, осмотров ребенка, мелочного контроля за каждым его шагом - это не поможет, а только будет травмировать его.</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Шаг 14. Помогайте ребенку изменить жизнь к лучшему</w:t>
      </w:r>
      <w:proofErr w:type="gramStart"/>
      <w:r w:rsidRPr="00430487">
        <w:rPr>
          <w:rFonts w:ascii="Times New Roman" w:hAnsi="Times New Roman" w:cs="Times New Roman"/>
          <w:sz w:val="28"/>
          <w:szCs w:val="28"/>
          <w:lang w:eastAsia="ru-RU"/>
        </w:rPr>
        <w:t xml:space="preserve"> П</w:t>
      </w:r>
      <w:proofErr w:type="gramEnd"/>
      <w:r w:rsidRPr="00430487">
        <w:rPr>
          <w:rFonts w:ascii="Times New Roman" w:hAnsi="Times New Roman" w:cs="Times New Roman"/>
          <w:sz w:val="28"/>
          <w:szCs w:val="28"/>
          <w:lang w:eastAsia="ru-RU"/>
        </w:rPr>
        <w:t>остарайтесь найти время для общения и совместных занятий с ребенком. Вместе ходите в театры, музеи, на спортивные соревнования. Поощряйте его увлечения, интересы, помогите ему найти дело по душе. Не оставляйте достижения детей без внимания. Напоминайте им, что все плохое проходит</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Всё труднее педагогу находить общий язык с родителями учащихся и детьми. Во многих семьях считается дурным тоном советоваться с учителем по поводу возникающих проблем в воспитании ребенка и тем более принимать советы от него. Но, когда становится невмоготу, и родители приходят к учителю, бывает очень поздно. Дети отдаляются от родителей, перестают посещать школу. </w:t>
      </w:r>
      <w:r w:rsidRPr="00430487">
        <w:rPr>
          <w:rFonts w:ascii="Times New Roman" w:hAnsi="Times New Roman" w:cs="Times New Roman"/>
          <w:sz w:val="28"/>
          <w:szCs w:val="28"/>
          <w:u w:val="single"/>
          <w:lang w:eastAsia="ru-RU"/>
        </w:rPr>
        <w:t>«Трудные»</w:t>
      </w:r>
      <w:r w:rsidRPr="00430487">
        <w:rPr>
          <w:rFonts w:ascii="Times New Roman" w:hAnsi="Times New Roman" w:cs="Times New Roman"/>
          <w:sz w:val="28"/>
          <w:szCs w:val="28"/>
          <w:lang w:eastAsia="ru-RU"/>
        </w:rPr>
        <w:t> дети: что стоит за этим всем известным и, к сожалению, давно привычным словом? Для миллионера – это хулиган, для учителя – «неформальный лидер», оказывающий неблагоприятное влияние на одноклассников. А для родителей? В каждой семье свои трудные дети и свои проблемы. Те отклонения в поведении, которые в одной семье считаются проблемой, в другой – естественная норма жизни.</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Многие взрослые часто повторяют известную фразу: «Все начинается с детства». И это действительно так. И манера поведения ребенка, и выбор друзей, и взаимоотношения с близкими людьми, и традиции семейного воспитания в семье – всё берется в детстве. Ребенок подражает родителям. У детей складывается определенное отношение к моральным и правовым требованиям общества. «</w:t>
      </w:r>
      <w:r w:rsidRPr="00430487">
        <w:rPr>
          <w:rFonts w:ascii="Times New Roman" w:hAnsi="Times New Roman" w:cs="Times New Roman"/>
          <w:sz w:val="28"/>
          <w:szCs w:val="28"/>
          <w:u w:val="single"/>
          <w:lang w:eastAsia="ru-RU"/>
        </w:rPr>
        <w:t>Ребёнок </w:t>
      </w:r>
      <w:r w:rsidRPr="00430487">
        <w:rPr>
          <w:rFonts w:ascii="Times New Roman" w:hAnsi="Times New Roman" w:cs="Times New Roman"/>
          <w:sz w:val="28"/>
          <w:szCs w:val="28"/>
          <w:lang w:eastAsia="ru-RU"/>
        </w:rPr>
        <w:t>учится тому, что видит у себя в дому, </w:t>
      </w:r>
      <w:r w:rsidRPr="00430487">
        <w:rPr>
          <w:rFonts w:ascii="Times New Roman" w:hAnsi="Times New Roman" w:cs="Times New Roman"/>
          <w:sz w:val="28"/>
          <w:szCs w:val="28"/>
          <w:u w:val="single"/>
          <w:lang w:eastAsia="ru-RU"/>
        </w:rPr>
        <w:t>родители</w:t>
      </w:r>
      <w:r w:rsidRPr="00430487">
        <w:rPr>
          <w:rFonts w:ascii="Times New Roman" w:hAnsi="Times New Roman" w:cs="Times New Roman"/>
          <w:sz w:val="28"/>
          <w:szCs w:val="28"/>
          <w:lang w:eastAsia="ru-RU"/>
        </w:rPr>
        <w:t> пример ему!». Семью можно сравнивать со стартовой площадкой, которая определяет жизненный маршрут человека. Каждый взрослый, и, в первую очередь родители, в ответе за то, что проблемы, с которыми ребенок встретится на своем пути, он умел преодолеть достойно и с честью. Зная внутренний мир ребенка, отклоняясь на его проблемы или, наоборот, игнорируя и то и другое, родители тем самым формируют его самосознание и личность в целом.</w:t>
      </w:r>
    </w:p>
    <w:p w:rsidR="00430487" w:rsidRPr="00430487" w:rsidRDefault="00430487" w:rsidP="00430487">
      <w:pPr>
        <w:pStyle w:val="a3"/>
        <w:jc w:val="both"/>
        <w:rPr>
          <w:rFonts w:ascii="Times New Roman" w:hAnsi="Times New Roman" w:cs="Times New Roman"/>
          <w:sz w:val="28"/>
          <w:szCs w:val="28"/>
          <w:lang w:eastAsia="ru-RU"/>
        </w:rPr>
      </w:pPr>
      <w:r w:rsidRPr="00430487">
        <w:rPr>
          <w:rFonts w:ascii="Times New Roman" w:hAnsi="Times New Roman" w:cs="Times New Roman"/>
          <w:sz w:val="28"/>
          <w:szCs w:val="28"/>
          <w:lang w:eastAsia="ru-RU"/>
        </w:rPr>
        <w:t xml:space="preserve">Что же можно сказать в заключение? Помните: какие бы поступки дети не совершали - это наши дети. И </w:t>
      </w:r>
      <w:proofErr w:type="gramStart"/>
      <w:r w:rsidRPr="00430487">
        <w:rPr>
          <w:rFonts w:ascii="Times New Roman" w:hAnsi="Times New Roman" w:cs="Times New Roman"/>
          <w:sz w:val="28"/>
          <w:szCs w:val="28"/>
          <w:lang w:eastAsia="ru-RU"/>
        </w:rPr>
        <w:t>наши</w:t>
      </w:r>
      <w:proofErr w:type="gramEnd"/>
      <w:r w:rsidRPr="00430487">
        <w:rPr>
          <w:rFonts w:ascii="Times New Roman" w:hAnsi="Times New Roman" w:cs="Times New Roman"/>
          <w:sz w:val="28"/>
          <w:szCs w:val="28"/>
          <w:lang w:eastAsia="ru-RU"/>
        </w:rPr>
        <w:t xml:space="preserve"> дети-это большое счастье. В наших руках сделать их счастливыми, ведь каждый ребенок рождается для счастья</w:t>
      </w:r>
    </w:p>
    <w:p w:rsidR="0026179D" w:rsidRPr="00430487" w:rsidRDefault="0026179D" w:rsidP="00430487">
      <w:pPr>
        <w:pStyle w:val="a3"/>
        <w:jc w:val="both"/>
        <w:rPr>
          <w:rFonts w:ascii="Times New Roman" w:hAnsi="Times New Roman" w:cs="Times New Roman"/>
          <w:sz w:val="28"/>
          <w:szCs w:val="28"/>
        </w:rPr>
      </w:pPr>
    </w:p>
    <w:sectPr w:rsidR="0026179D" w:rsidRPr="00430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A0458"/>
    <w:multiLevelType w:val="multilevel"/>
    <w:tmpl w:val="8ECE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174B55"/>
    <w:multiLevelType w:val="multilevel"/>
    <w:tmpl w:val="6ADAA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comments="0" w:insDel="0" w:formatting="0"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487"/>
    <w:rsid w:val="0026179D"/>
    <w:rsid w:val="00430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04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04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60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3971</Words>
  <Characters>22641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cp:revision>
  <dcterms:created xsi:type="dcterms:W3CDTF">2025-02-12T08:50:00Z</dcterms:created>
  <dcterms:modified xsi:type="dcterms:W3CDTF">2025-02-12T08:54:00Z</dcterms:modified>
</cp:coreProperties>
</file>