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1" w:rsidRPr="00211C52" w:rsidRDefault="00211C52" w:rsidP="00DF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7DB1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интерактивных технологий во внеурочной и урочной деятельности</w:t>
      </w:r>
    </w:p>
    <w:p w:rsidR="00ED1964" w:rsidRPr="00211C52" w:rsidRDefault="00ED1964" w:rsidP="00CE3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8554DE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введением стандартов второго поколения неотъемлемой частью образовательного процесса помимо урочной деятельности является и внеурочная деятельность, которая рассматривается как ценностно-ориентированный процесс.</w:t>
      </w:r>
      <w:r w:rsidRPr="00211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F3E" w:rsidRPr="00211C52">
        <w:rPr>
          <w:rFonts w:ascii="Times New Roman" w:hAnsi="Times New Roman" w:cs="Times New Roman"/>
          <w:sz w:val="28"/>
          <w:szCs w:val="28"/>
        </w:rPr>
        <w:t>Главная цель учителя современной школы заключается в организации эффективной передачи наиболее ценного опыта так, чтобы ученики смогли максимально качественно овладеть им. При этом, продвигаясь по пути приумножения знаний, они обрели бы потребность в обучении, смогли бы найти свое собственное «Я» в этом мире, максимально раскрыть свой личностный потенциал и реализовать его с пользой для общества. Средствами только урочной деятельности невозможно решить данную задачу. Поэтому необходимо использовать для этих целей ещё и внеурочную деятельность.</w:t>
      </w:r>
      <w:r w:rsidR="00CE4F3E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всегда помнить, что маленькому человеку особенно важны и нужны положительные эмоции. Ученик, погружённый в атмосферу радости, вырастет более устойчивым ко многим неожиданным ситуациям и будет менее подвержен стрессам и разочарованиям. Именно поэтому необходима внеурочная деятельность, насыщенная празд</w:t>
      </w:r>
      <w:r w:rsidR="00CE3160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никами, развлечениями, играми. </w:t>
      </w:r>
      <w:r w:rsidR="00CE4F3E" w:rsidRPr="00211C52">
        <w:rPr>
          <w:rFonts w:ascii="Times New Roman" w:hAnsi="Times New Roman" w:cs="Times New Roman"/>
          <w:sz w:val="28"/>
          <w:szCs w:val="28"/>
        </w:rPr>
        <w:t xml:space="preserve"> Внеклассные занятия позволяют разнообразить школьную жизнь. Дети - эмоциональны и впечатлительны и создание вокруг обычных занятий атмосферы праздника,</w:t>
      </w:r>
      <w:r w:rsidR="00CE3160" w:rsidRPr="00211C52">
        <w:rPr>
          <w:rFonts w:ascii="Times New Roman" w:hAnsi="Times New Roman" w:cs="Times New Roman"/>
          <w:sz w:val="28"/>
          <w:szCs w:val="28"/>
        </w:rPr>
        <w:t xml:space="preserve"> </w:t>
      </w:r>
      <w:r w:rsidR="00CE4F3E" w:rsidRPr="00211C52">
        <w:rPr>
          <w:rFonts w:ascii="Times New Roman" w:hAnsi="Times New Roman" w:cs="Times New Roman"/>
          <w:sz w:val="28"/>
          <w:szCs w:val="28"/>
        </w:rPr>
        <w:t>неординарного события надолго остаётся в их памяти.</w:t>
      </w:r>
      <w:r w:rsidR="00CE4F3E" w:rsidRPr="00211C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4F3E" w:rsidRPr="00211C52">
        <w:rPr>
          <w:rFonts w:ascii="Times New Roman" w:hAnsi="Times New Roman" w:cs="Times New Roman"/>
          <w:sz w:val="28"/>
          <w:szCs w:val="28"/>
        </w:rPr>
        <w:t>Занятие должно быть ярким, эффектным, а главное – продуктивным.</w:t>
      </w:r>
      <w:r w:rsidR="00CE4F3E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Совершенно очевидно, что реализация внеурочной деятельности в практике школы, отвечает требованиям современной жизни</w:t>
      </w:r>
      <w:r w:rsidR="00CE3160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F3E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Внеурочная деятельность обеспечивает широкую тв</w:t>
      </w:r>
      <w:r w:rsidR="00CE3160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орческую деятельность учащегося, </w:t>
      </w:r>
      <w:r w:rsidR="00CE4F3E"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положительный эмоциональный настрой, создает ситуацию успеха. 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bCs/>
          <w:sz w:val="28"/>
          <w:szCs w:val="28"/>
        </w:rPr>
        <w:t>В</w:t>
      </w:r>
      <w:r w:rsidRPr="00211C52">
        <w:rPr>
          <w:rFonts w:ascii="Times New Roman" w:hAnsi="Times New Roman" w:cs="Times New Roman"/>
          <w:sz w:val="28"/>
          <w:szCs w:val="28"/>
        </w:rPr>
        <w:t>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обучающимися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В этом состоит воспитательный потенциал внеурочной деятельности.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- обеспечить благоприятную адаптацию ребенка в школе;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- оптимизировать учебную нагрузку обучающихся;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lastRenderedPageBreak/>
        <w:t>- улучшить условия для развития ребенка;</w:t>
      </w:r>
    </w:p>
    <w:p w:rsidR="00ED1964" w:rsidRPr="00211C52" w:rsidRDefault="00ED1964" w:rsidP="00ED1964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- учесть возрастные и индивидуальные особенности обучающегося. </w:t>
      </w:r>
    </w:p>
    <w:p w:rsidR="00CE3160" w:rsidRPr="00211C52" w:rsidRDefault="00E92799" w:rsidP="00CE3160">
      <w:pPr>
        <w:tabs>
          <w:tab w:val="left" w:pos="180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получил распространение термин</w:t>
      </w:r>
      <w:r w:rsidRPr="00211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1C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«интерактивное обучение».</w:t>
      </w:r>
      <w:r w:rsidRPr="00211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>Он означает обучение, основанное на активном взаимодействии с субъектом обучения (ведущим, учителем, тренером, руководителем). По существу, оно представляет один из вариантов коммуникативных технологий: их классификационные параметры совпадают. Интерактивное обучение – это обучение с хорошо организованной обратной связью субъектов и объектов обучения, с двусторонним обменом информации между ними.</w:t>
      </w:r>
      <w:r w:rsidRPr="00211C52">
        <w:rPr>
          <w:rFonts w:ascii="Times New Roman" w:hAnsi="Times New Roman" w:cs="Times New Roman"/>
          <w:sz w:val="28"/>
          <w:szCs w:val="28"/>
        </w:rPr>
        <w:br/>
      </w:r>
      <w:r w:rsidRPr="00211C5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технологии обучения – это такая организация процесса обучения, в котором невозможно неучастие ученика в коллективном, взаимодополняющим, основанном на взаимодействии всех его участников процессе обучающего познания</w:t>
      </w:r>
      <w:r w:rsidRPr="00211C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7CB7" w:rsidRPr="00211C52" w:rsidRDefault="00ED1964" w:rsidP="00ED19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Использование методов интерактивного обучения позволяет учителю подготовить учащихся к повседневной жизни и развить их личность</w:t>
      </w:r>
      <w:r w:rsidR="00CE3160" w:rsidRPr="00211C52">
        <w:rPr>
          <w:rFonts w:ascii="Times New Roman" w:hAnsi="Times New Roman" w:cs="Times New Roman"/>
          <w:sz w:val="28"/>
          <w:szCs w:val="28"/>
        </w:rPr>
        <w:t>, а, следовательно способствует реализации всех поставленных задач</w:t>
      </w:r>
      <w:r w:rsidRPr="00211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964" w:rsidRPr="00211C52" w:rsidRDefault="00CE3160" w:rsidP="00ED19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C5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211C52">
        <w:rPr>
          <w:rFonts w:ascii="Times New Roman" w:hAnsi="Times New Roman" w:cs="Times New Roman"/>
          <w:sz w:val="28"/>
          <w:szCs w:val="28"/>
        </w:rPr>
        <w:t xml:space="preserve"> исключает доминирование как одного выступающего, так и одного мнения над другим. </w:t>
      </w:r>
      <w:r w:rsidR="00CE4F3E" w:rsidRPr="00211C52">
        <w:rPr>
          <w:rFonts w:ascii="Times New Roman" w:hAnsi="Times New Roman" w:cs="Times New Roman"/>
          <w:sz w:val="28"/>
          <w:szCs w:val="28"/>
        </w:rPr>
        <w:t xml:space="preserve"> Совместная деятельность </w:t>
      </w:r>
      <w:proofErr w:type="spellStart"/>
      <w:r w:rsidR="00CE4F3E" w:rsidRPr="00211C52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="00CE4F3E" w:rsidRPr="00211C52">
        <w:rPr>
          <w:rFonts w:ascii="Times New Roman" w:hAnsi="Times New Roman" w:cs="Times New Roman"/>
          <w:sz w:val="28"/>
          <w:szCs w:val="28"/>
        </w:rPr>
        <w:t xml:space="preserve"> </w:t>
      </w:r>
      <w:r w:rsidRPr="00211C52">
        <w:rPr>
          <w:rFonts w:ascii="Times New Roman" w:hAnsi="Times New Roman" w:cs="Times New Roman"/>
          <w:sz w:val="28"/>
          <w:szCs w:val="28"/>
        </w:rPr>
        <w:t xml:space="preserve">на внеклассных занятиях </w:t>
      </w:r>
      <w:r w:rsidR="00CE4F3E" w:rsidRPr="00211C52">
        <w:rPr>
          <w:rFonts w:ascii="Times New Roman" w:hAnsi="Times New Roman" w:cs="Times New Roman"/>
          <w:sz w:val="28"/>
          <w:szCs w:val="28"/>
        </w:rPr>
        <w:t>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 w:rsidR="00CE4F3E" w:rsidRPr="00211C52">
        <w:rPr>
          <w:rFonts w:ascii="Times New Roman" w:hAnsi="Times New Roman" w:cs="Times New Roman"/>
          <w:sz w:val="28"/>
          <w:szCs w:val="28"/>
        </w:rPr>
        <w:br/>
        <w:t>Интерактивная деятельность во внеурочных мероприятиях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</w:t>
      </w:r>
      <w:r w:rsidRPr="00211C52">
        <w:rPr>
          <w:rFonts w:ascii="Times New Roman" w:hAnsi="Times New Roman" w:cs="Times New Roman"/>
          <w:sz w:val="28"/>
          <w:szCs w:val="28"/>
        </w:rPr>
        <w:t xml:space="preserve">. </w:t>
      </w:r>
      <w:r w:rsidR="00CE4F3E" w:rsidRPr="00211C52">
        <w:rPr>
          <w:rFonts w:ascii="Times New Roman" w:hAnsi="Times New Roman" w:cs="Times New Roman"/>
          <w:sz w:val="28"/>
          <w:szCs w:val="28"/>
        </w:rPr>
        <w:t xml:space="preserve">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</w:t>
      </w:r>
      <w:proofErr w:type="gramStart"/>
      <w:r w:rsidR="00CE4F3E" w:rsidRPr="00211C52">
        <w:rPr>
          <w:rFonts w:ascii="Times New Roman" w:hAnsi="Times New Roman" w:cs="Times New Roman"/>
          <w:sz w:val="28"/>
          <w:szCs w:val="28"/>
        </w:rPr>
        <w:t>занятиях  организуются</w:t>
      </w:r>
      <w:proofErr w:type="gramEnd"/>
      <w:r w:rsidR="00CE4F3E" w:rsidRPr="00211C52">
        <w:rPr>
          <w:rFonts w:ascii="Times New Roman" w:hAnsi="Times New Roman" w:cs="Times New Roman"/>
          <w:sz w:val="28"/>
          <w:szCs w:val="28"/>
        </w:rPr>
        <w:t xml:space="preserve"> парная и групповая работа, применяются ролевые игры, используются творче</w:t>
      </w:r>
      <w:r w:rsidR="00332DEF">
        <w:rPr>
          <w:rFonts w:ascii="Times New Roman" w:hAnsi="Times New Roman" w:cs="Times New Roman"/>
          <w:sz w:val="28"/>
          <w:szCs w:val="28"/>
        </w:rPr>
        <w:t>ские работы.</w:t>
      </w:r>
    </w:p>
    <w:p w:rsidR="00ED1964" w:rsidRPr="00211C52" w:rsidRDefault="00CE4F3E" w:rsidP="00ED19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ED1964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D1964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ФГОС внеурочной деятельности </w:t>
      </w: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</w:t>
      </w:r>
      <w:r w:rsidRPr="00211C52">
        <w:rPr>
          <w:rFonts w:ascii="Times New Roman" w:hAnsi="Times New Roman" w:cs="Times New Roman"/>
          <w:sz w:val="28"/>
          <w:szCs w:val="28"/>
        </w:rPr>
        <w:t xml:space="preserve"> о некоторых правилах организации интерактивного обучения</w:t>
      </w: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CE2" w:rsidRPr="00211C52" w:rsidRDefault="00ED1964" w:rsidP="00CE3160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91CE2" w:rsidRPr="00211C52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Правило первое</w:t>
      </w:r>
      <w:r w:rsidR="00391CE2" w:rsidRPr="00211C52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391CE2" w:rsidRPr="00211C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91CE2" w:rsidRPr="00211C52">
        <w:rPr>
          <w:rFonts w:ascii="Times New Roman" w:hAnsi="Times New Roman" w:cs="Times New Roman"/>
          <w:sz w:val="28"/>
          <w:szCs w:val="28"/>
        </w:rPr>
        <w:t xml:space="preserve">В работу должны быть вовлечены в той или иной мере все участники (ученики). </w:t>
      </w:r>
    </w:p>
    <w:p w:rsidR="00391CE2" w:rsidRPr="00211C52" w:rsidRDefault="00391CE2" w:rsidP="00391CE2">
      <w:pPr>
        <w:pStyle w:val="a3"/>
        <w:shd w:val="clear" w:color="auto" w:fill="F8F8F8"/>
        <w:spacing w:before="0" w:beforeAutospacing="0" w:after="120" w:afterAutospacing="0" w:line="273" w:lineRule="atLeast"/>
        <w:rPr>
          <w:sz w:val="28"/>
          <w:szCs w:val="28"/>
        </w:rPr>
      </w:pPr>
      <w:r w:rsidRPr="00211C52">
        <w:rPr>
          <w:rStyle w:val="a5"/>
          <w:b/>
          <w:bCs/>
          <w:sz w:val="28"/>
          <w:szCs w:val="28"/>
          <w:u w:val="single"/>
        </w:rPr>
        <w:t>Правило второе</w:t>
      </w:r>
      <w:r w:rsidRPr="00211C52">
        <w:rPr>
          <w:sz w:val="28"/>
          <w:szCs w:val="28"/>
        </w:rPr>
        <w:t>. Надо помнить о психологической подготовке участников. В этой связи внеурочные занятия помогают детям почувствовать себя более комфортно.</w:t>
      </w:r>
    </w:p>
    <w:p w:rsidR="00391CE2" w:rsidRPr="00211C52" w:rsidRDefault="00391CE2" w:rsidP="00391CE2">
      <w:pPr>
        <w:pStyle w:val="a3"/>
        <w:shd w:val="clear" w:color="auto" w:fill="F8F8F8"/>
        <w:spacing w:before="0" w:beforeAutospacing="0" w:after="120" w:afterAutospacing="0" w:line="273" w:lineRule="atLeast"/>
        <w:rPr>
          <w:sz w:val="28"/>
          <w:szCs w:val="28"/>
        </w:rPr>
      </w:pPr>
      <w:r w:rsidRPr="00211C52">
        <w:rPr>
          <w:rStyle w:val="a5"/>
          <w:b/>
          <w:bCs/>
          <w:sz w:val="28"/>
          <w:szCs w:val="28"/>
          <w:u w:val="single"/>
        </w:rPr>
        <w:t>Правило третье</w:t>
      </w:r>
      <w:r w:rsidRPr="00211C52">
        <w:rPr>
          <w:sz w:val="28"/>
          <w:szCs w:val="28"/>
        </w:rPr>
        <w:t xml:space="preserve">. Обучающихся в технологии </w:t>
      </w:r>
      <w:proofErr w:type="spellStart"/>
      <w:r w:rsidRPr="00211C52">
        <w:rPr>
          <w:sz w:val="28"/>
          <w:szCs w:val="28"/>
        </w:rPr>
        <w:t>интерактива</w:t>
      </w:r>
      <w:proofErr w:type="spellEnd"/>
      <w:r w:rsidRPr="00211C52">
        <w:rPr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</w:t>
      </w:r>
    </w:p>
    <w:p w:rsidR="00D908A4" w:rsidRPr="00211C52" w:rsidRDefault="00391CE2" w:rsidP="0039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Правило четвертое</w:t>
      </w:r>
      <w:r w:rsidRPr="00211C52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211C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1C52">
        <w:rPr>
          <w:rFonts w:ascii="Times New Roman" w:hAnsi="Times New Roman" w:cs="Times New Roman"/>
          <w:sz w:val="28"/>
          <w:szCs w:val="28"/>
        </w:rPr>
        <w:t>Отнестись со вниманием к подготовке помещения для работы. Это не такой праздный вопрос, как может показаться сначала. Класс должен быть подготовлен с таким расчетом, чтобы участникам было легко пересаживаться для работы в больших и малых группах. Другими словами для учеников должен быть создан физический комфорт.</w:t>
      </w:r>
    </w:p>
    <w:p w:rsidR="00CE3160" w:rsidRPr="00211C52" w:rsidRDefault="00CE3160" w:rsidP="00CE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можно применять во внеклассной работе используя активные методы обучения. Это могут быть работа в парах, малых группах, мозговой штурм, использование вопросов и др. Затем, после освоения учащимися этих методов, </w:t>
      </w:r>
      <w:proofErr w:type="gramStart"/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 использовать</w:t>
      </w:r>
      <w:proofErr w:type="gramEnd"/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сложные: обучающийся в роли учителя, каждый учит каждого, обоснование своей позиции, дебаты, кейс-метод и др.</w:t>
      </w:r>
    </w:p>
    <w:p w:rsidR="00DB0D89" w:rsidRPr="00211C52" w:rsidRDefault="00CE4F3E" w:rsidP="00DB0D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1C52">
        <w:rPr>
          <w:rFonts w:ascii="Times New Roman" w:hAnsi="Times New Roman" w:cs="Times New Roman"/>
          <w:i/>
          <w:sz w:val="28"/>
          <w:szCs w:val="28"/>
        </w:rPr>
        <w:t xml:space="preserve">Во внеурочной деятельности мы используем следующие </w:t>
      </w:r>
      <w:r w:rsidR="00DB0D89" w:rsidRPr="00211C52">
        <w:rPr>
          <w:rFonts w:ascii="Times New Roman" w:hAnsi="Times New Roman" w:cs="Times New Roman"/>
          <w:i/>
          <w:sz w:val="28"/>
          <w:szCs w:val="28"/>
        </w:rPr>
        <w:t>Тех</w:t>
      </w:r>
      <w:r w:rsidR="00332DEF">
        <w:rPr>
          <w:rFonts w:ascii="Times New Roman" w:hAnsi="Times New Roman" w:cs="Times New Roman"/>
          <w:i/>
          <w:sz w:val="28"/>
          <w:szCs w:val="28"/>
        </w:rPr>
        <w:t>нологии интерактивного обучения: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1)Работа в парах.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2)Ротационные (сменные) тройки.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3)Карусель.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4)Работа в малых группах.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5)Аквариум.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6)Незаконченное предложение.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7)Мозговой штурм.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8)Броуновское движение.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9)Дерево решений.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10)Суд от своего имени.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11)Гражданские слушания.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12)Ролевая (деловая) игра.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13)Метод пресс.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14)Займи позицию.</w:t>
      </w:r>
    </w:p>
    <w:p w:rsidR="00DB0D89" w:rsidRPr="00211C52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15)Дискуссия.</w:t>
      </w:r>
    </w:p>
    <w:p w:rsidR="00D03452" w:rsidRPr="00B40BB3" w:rsidRDefault="00DB0D89" w:rsidP="005C1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lastRenderedPageBreak/>
        <w:t>16)Дебаты.</w:t>
      </w:r>
    </w:p>
    <w:p w:rsidR="00D03452" w:rsidRPr="00211C52" w:rsidRDefault="00D03452" w:rsidP="00D03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 xml:space="preserve">Работа в парах </w:t>
      </w:r>
    </w:p>
    <w:p w:rsidR="00D03452" w:rsidRPr="00211C52" w:rsidRDefault="00D03452" w:rsidP="00D03452">
      <w:pPr>
        <w:ind w:left="1080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(удобно использовать, когда ученики учатся задавать друг другу вопросы и отвечать на них</w:t>
      </w:r>
      <w:r w:rsidR="00CE3160" w:rsidRPr="00211C52">
        <w:rPr>
          <w:rFonts w:ascii="Times New Roman" w:hAnsi="Times New Roman" w:cs="Times New Roman"/>
          <w:sz w:val="28"/>
          <w:szCs w:val="28"/>
        </w:rPr>
        <w:t>)</w:t>
      </w:r>
    </w:p>
    <w:p w:rsidR="00D03452" w:rsidRPr="00211C52" w:rsidRDefault="00D03452" w:rsidP="00D034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>Карусель *</w:t>
      </w:r>
    </w:p>
    <w:p w:rsidR="00D03452" w:rsidRPr="00211C52" w:rsidRDefault="00D03452" w:rsidP="00D03452">
      <w:pPr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211C52">
        <w:rPr>
          <w:rFonts w:ascii="Times New Roman" w:hAnsi="Times New Roman" w:cs="Times New Roman"/>
          <w:sz w:val="28"/>
          <w:szCs w:val="28"/>
        </w:rPr>
        <w:t>( когда</w:t>
      </w:r>
      <w:proofErr w:type="gramEnd"/>
      <w:r w:rsidRPr="00211C52">
        <w:rPr>
          <w:rFonts w:ascii="Times New Roman" w:hAnsi="Times New Roman" w:cs="Times New Roman"/>
          <w:sz w:val="28"/>
          <w:szCs w:val="28"/>
        </w:rPr>
        <w:t xml:space="preserve"> образуется 2 кольца: внутреннее и внешнее.</w:t>
      </w:r>
    </w:p>
    <w:p w:rsidR="00D03452" w:rsidRPr="00211C52" w:rsidRDefault="00D03452" w:rsidP="00D03452">
      <w:pPr>
        <w:ind w:left="1440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Внутреннее кольцо – это неподвижно сидящие ученики, а </w:t>
      </w:r>
      <w:proofErr w:type="gramStart"/>
      <w:r w:rsidRPr="00211C52">
        <w:rPr>
          <w:rFonts w:ascii="Times New Roman" w:hAnsi="Times New Roman" w:cs="Times New Roman"/>
          <w:sz w:val="28"/>
          <w:szCs w:val="28"/>
        </w:rPr>
        <w:t>внешнее  -</w:t>
      </w:r>
      <w:proofErr w:type="gramEnd"/>
      <w:r w:rsidRPr="00211C52">
        <w:rPr>
          <w:rFonts w:ascii="Times New Roman" w:hAnsi="Times New Roman" w:cs="Times New Roman"/>
          <w:sz w:val="28"/>
          <w:szCs w:val="28"/>
        </w:rPr>
        <w:t xml:space="preserve"> ученики, меняющиеся каждые 30 секунд или 1 минуту.)</w:t>
      </w:r>
    </w:p>
    <w:p w:rsidR="00D03452" w:rsidRPr="00211C52" w:rsidRDefault="00D03452" w:rsidP="00D0345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 xml:space="preserve">Аквариум </w:t>
      </w:r>
    </w:p>
    <w:p w:rsidR="00D03452" w:rsidRPr="00211C52" w:rsidRDefault="00D03452" w:rsidP="00D03452">
      <w:pPr>
        <w:ind w:left="12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1C52">
        <w:rPr>
          <w:rFonts w:ascii="Times New Roman" w:hAnsi="Times New Roman" w:cs="Times New Roman"/>
          <w:sz w:val="28"/>
          <w:szCs w:val="28"/>
        </w:rPr>
        <w:t>( несколько</w:t>
      </w:r>
      <w:proofErr w:type="gramEnd"/>
      <w:r w:rsidRPr="00211C52">
        <w:rPr>
          <w:rFonts w:ascii="Times New Roman" w:hAnsi="Times New Roman" w:cs="Times New Roman"/>
          <w:sz w:val="28"/>
          <w:szCs w:val="28"/>
        </w:rPr>
        <w:t xml:space="preserve"> учеников разыгрывают ситуацию в круге, а остальные наблюдают и анализируют</w:t>
      </w:r>
      <w:r w:rsidRPr="00211C52">
        <w:rPr>
          <w:rFonts w:ascii="Times New Roman" w:hAnsi="Times New Roman" w:cs="Times New Roman"/>
          <w:b/>
          <w:sz w:val="28"/>
          <w:szCs w:val="28"/>
        </w:rPr>
        <w:t>)</w:t>
      </w:r>
    </w:p>
    <w:p w:rsidR="00D03452" w:rsidRPr="00211C52" w:rsidRDefault="00D03452" w:rsidP="00D0345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>Броуновское движение*</w:t>
      </w:r>
    </w:p>
    <w:p w:rsidR="00D03452" w:rsidRPr="00211C52" w:rsidRDefault="00D03452" w:rsidP="00D03452">
      <w:pPr>
        <w:ind w:left="1260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(предполагает движение учеников по классу с целью сбора информации, </w:t>
      </w:r>
      <w:proofErr w:type="gramStart"/>
      <w:r w:rsidRPr="00211C52">
        <w:rPr>
          <w:rFonts w:ascii="Times New Roman" w:hAnsi="Times New Roman" w:cs="Times New Roman"/>
          <w:sz w:val="28"/>
          <w:szCs w:val="28"/>
        </w:rPr>
        <w:t>которая  может</w:t>
      </w:r>
      <w:proofErr w:type="gramEnd"/>
      <w:r w:rsidRPr="00211C52">
        <w:rPr>
          <w:rFonts w:ascii="Times New Roman" w:hAnsi="Times New Roman" w:cs="Times New Roman"/>
          <w:sz w:val="28"/>
          <w:szCs w:val="28"/>
        </w:rPr>
        <w:t xml:space="preserve"> служить основой для монологического высказывания и закрепления такой сложной грамматической темы, как глаголы в 3-м лице единственного числа);</w:t>
      </w:r>
    </w:p>
    <w:p w:rsidR="00D03452" w:rsidRPr="00211C52" w:rsidRDefault="00D03452" w:rsidP="00D0345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>Снежный ком;</w:t>
      </w:r>
    </w:p>
    <w:p w:rsidR="00A9324F" w:rsidRPr="00211C52" w:rsidRDefault="00D03452" w:rsidP="00A932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>Ролевая (деловая игра);</w:t>
      </w:r>
      <w:r w:rsidR="00816A60" w:rsidRPr="00211C52">
        <w:rPr>
          <w:rFonts w:ascii="Times New Roman" w:hAnsi="Times New Roman" w:cs="Times New Roman"/>
          <w:sz w:val="28"/>
          <w:szCs w:val="28"/>
        </w:rPr>
        <w:t xml:space="preserve"> Ролевая игра строится на межличностных отношениях, которые реализуются в процессе общения. </w:t>
      </w:r>
      <w:r w:rsidR="00A9324F" w:rsidRPr="00211C52">
        <w:rPr>
          <w:rFonts w:ascii="Times New Roman" w:hAnsi="Times New Roman" w:cs="Times New Roman"/>
          <w:sz w:val="28"/>
          <w:szCs w:val="28"/>
        </w:rPr>
        <w:t>Игра активизирует стремление ребят к контакту друг с другом и учителем, создает условия равенства в речевом партнерстве, разрушает традиционный барьер между учителем и учеником. Игра дает возможность робким, неуверенным в себе учащимся говорить и тем самым преодолевать барьер неуверенности. В ролевой игре каждый получает роль и должен быть активным партнером в речевом общении.</w:t>
      </w:r>
    </w:p>
    <w:p w:rsidR="00A9324F" w:rsidRPr="00211C52" w:rsidRDefault="00A9324F" w:rsidP="00A932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Существует огромное количество форм ролевых игр используемых во внеурочной деятельности: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 -</w:t>
      </w:r>
      <w:r w:rsidRPr="00211C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заочное путешествие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- пресс-конференция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- круглый стол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- телемост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 - экскурсия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 - сказка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 xml:space="preserve"> - репортаж </w:t>
      </w:r>
    </w:p>
    <w:p w:rsidR="00A9324F" w:rsidRPr="00211C52" w:rsidRDefault="00A9324F" w:rsidP="00A932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lastRenderedPageBreak/>
        <w:t xml:space="preserve"> - клуб по интересам </w:t>
      </w:r>
    </w:p>
    <w:p w:rsidR="00D03452" w:rsidRPr="00211C52" w:rsidRDefault="00D03452" w:rsidP="00A93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>Дерево решений;</w:t>
      </w:r>
    </w:p>
    <w:p w:rsidR="00D03452" w:rsidRPr="00211C52" w:rsidRDefault="00D03452" w:rsidP="00D03452">
      <w:pPr>
        <w:ind w:left="1260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(класс делится на 3 - 4 группы с одинаковым количеством учеников. Каждая группа обсуждает вопрос и делает записи на своём «дереве» (лист ватмана), потом группы меняются местами и дописывают на деревьях соседей свои решения</w:t>
      </w:r>
      <w:r w:rsidRPr="00211C52">
        <w:rPr>
          <w:rFonts w:ascii="Times New Roman" w:hAnsi="Times New Roman" w:cs="Times New Roman"/>
          <w:b/>
          <w:sz w:val="28"/>
          <w:szCs w:val="28"/>
        </w:rPr>
        <w:t>.);</w:t>
      </w:r>
    </w:p>
    <w:p w:rsidR="00D03452" w:rsidRPr="00211C52" w:rsidRDefault="00D03452" w:rsidP="00D0345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C52">
        <w:rPr>
          <w:rFonts w:ascii="Times New Roman" w:hAnsi="Times New Roman" w:cs="Times New Roman"/>
          <w:b/>
          <w:sz w:val="28"/>
          <w:szCs w:val="28"/>
        </w:rPr>
        <w:t xml:space="preserve"> Займи позицию </w:t>
      </w:r>
      <w:r w:rsidR="0012631D">
        <w:rPr>
          <w:rFonts w:ascii="Times New Roman" w:hAnsi="Times New Roman" w:cs="Times New Roman"/>
          <w:sz w:val="28"/>
          <w:szCs w:val="28"/>
        </w:rPr>
        <w:t>(</w:t>
      </w:r>
      <w:r w:rsidRPr="00211C52">
        <w:rPr>
          <w:rFonts w:ascii="Times New Roman" w:hAnsi="Times New Roman" w:cs="Times New Roman"/>
          <w:sz w:val="28"/>
          <w:szCs w:val="28"/>
        </w:rPr>
        <w:t xml:space="preserve">учителем зачитывается какое – либо утверждение и ученики должны подойти к плакату, прикрепив к нему </w:t>
      </w:r>
      <w:proofErr w:type="gramStart"/>
      <w:r w:rsidRPr="00211C52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Pr="00211C52">
        <w:rPr>
          <w:rFonts w:ascii="Times New Roman" w:hAnsi="Times New Roman" w:cs="Times New Roman"/>
          <w:sz w:val="28"/>
          <w:szCs w:val="28"/>
        </w:rPr>
        <w:t>ДА» или «НЕТ». Желательно, чтобы они объяснили свою позицию</w:t>
      </w:r>
      <w:r w:rsidRPr="00211C52">
        <w:rPr>
          <w:rFonts w:ascii="Times New Roman" w:hAnsi="Times New Roman" w:cs="Times New Roman"/>
          <w:b/>
          <w:sz w:val="28"/>
          <w:szCs w:val="28"/>
        </w:rPr>
        <w:t>)</w:t>
      </w:r>
    </w:p>
    <w:p w:rsidR="00D03452" w:rsidRPr="00211C52" w:rsidRDefault="00A9324F" w:rsidP="00A9324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1C52">
        <w:rPr>
          <w:rStyle w:val="c4"/>
          <w:b/>
          <w:sz w:val="28"/>
          <w:szCs w:val="28"/>
        </w:rPr>
        <w:t xml:space="preserve"> </w:t>
      </w:r>
      <w:r w:rsidR="00D03452" w:rsidRPr="00211C52">
        <w:rPr>
          <w:rStyle w:val="c4"/>
          <w:b/>
          <w:sz w:val="28"/>
          <w:szCs w:val="28"/>
        </w:rPr>
        <w:t>«Ковер идей».</w:t>
      </w:r>
      <w:r w:rsidR="00D03452" w:rsidRPr="00211C52">
        <w:rPr>
          <w:rStyle w:val="c4"/>
          <w:b/>
          <w:bCs/>
          <w:sz w:val="28"/>
          <w:szCs w:val="28"/>
        </w:rPr>
        <w:t> </w:t>
      </w:r>
      <w:r w:rsidR="00D03452" w:rsidRPr="00211C52">
        <w:rPr>
          <w:rStyle w:val="c4"/>
          <w:sz w:val="28"/>
          <w:szCs w:val="28"/>
        </w:rPr>
        <w:t>Это один из приёмов решения проблемы.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Учащиеся делятся на 3-4 группы.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На первом этапе происходит понимание проблемы. Участникам предлагается ответить на вопрос. Для записи ответов каждая группа получает альбомные листы. Ученики отвечают на вопрос проблемы, например, почему трудно учиться в школе? Ответ группа записывает на альбомных листах, затем вывешивается на плакат «Ковёр идей».</w:t>
      </w:r>
      <w:r w:rsidRPr="00211C52">
        <w:rPr>
          <w:rStyle w:val="c4"/>
          <w:sz w:val="28"/>
          <w:szCs w:val="28"/>
          <w:shd w:val="clear" w:color="auto" w:fill="000000"/>
        </w:rPr>
        <w:t> 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right="-24"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На втором этапе идет поиск решений. Что можно изменить? Что сделать, чтобы учиться было легче? Каждая группа предлагает свои ответы и записывает их на листах цветной бумаги.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right="-24"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На третьем этапе происходит индивидуализация деятельности. Что лично сделаю я, чтобы изменить существующую ситуацию? Что я могу сделать, чтобы учиться стало легче? Каждый ученик записывает своё мнение на маленьком цветном листочке бумаги и прикрепляет его на плакат.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И четвёртый этап – это оценивание идей. Индивидуальное принятие решения: что смогу сделать для решения проблемы и что постараюсь сделать.</w:t>
      </w:r>
      <w:r w:rsidRPr="00211C52">
        <w:rPr>
          <w:rStyle w:val="apple-converted-space"/>
          <w:sz w:val="28"/>
          <w:szCs w:val="28"/>
        </w:rPr>
        <w:t> </w:t>
      </w:r>
      <w:r w:rsidRPr="00211C52">
        <w:rPr>
          <w:rStyle w:val="c0"/>
          <w:sz w:val="28"/>
          <w:szCs w:val="28"/>
        </w:rPr>
        <w:sym w:font="Symbol" w:char="F05B"/>
      </w:r>
      <w:r w:rsidRPr="00211C52">
        <w:rPr>
          <w:rStyle w:val="c4"/>
          <w:sz w:val="28"/>
          <w:szCs w:val="28"/>
        </w:rPr>
        <w:t>5</w:t>
      </w:r>
      <w:r w:rsidRPr="00211C52">
        <w:rPr>
          <w:rStyle w:val="c0"/>
          <w:sz w:val="28"/>
          <w:szCs w:val="28"/>
        </w:rPr>
        <w:sym w:font="Symbol" w:char="F05D"/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C52">
        <w:rPr>
          <w:rStyle w:val="c4"/>
          <w:b/>
          <w:sz w:val="28"/>
          <w:szCs w:val="28"/>
        </w:rPr>
        <w:t>«Выяснение ожиданий и опасений».</w:t>
      </w:r>
      <w:r w:rsidRPr="00211C52">
        <w:rPr>
          <w:rStyle w:val="c4"/>
          <w:b/>
          <w:bCs/>
          <w:sz w:val="28"/>
          <w:szCs w:val="28"/>
        </w:rPr>
        <w:t> </w:t>
      </w:r>
      <w:r w:rsidRPr="00211C52">
        <w:rPr>
          <w:rStyle w:val="c4"/>
          <w:sz w:val="28"/>
          <w:szCs w:val="28"/>
        </w:rPr>
        <w:t>Еще один из активных приемов, который мы используемый нами во внеурочной работе для того, чтобы снять напряжение, страхи и неуверенность перед каким-то событием – экскурсия, праздник, контрольная работа и т.д. Заключается он в следующем: ребятам выдаются фигурки (они могут быть разной формы), на одной половине записывается ожидаемые положительные впечатления, на второй – страхи. После события возвращаемся к этим фигуркам, и, если хорошие ожидания сбылись – раскрашиваем фигурки, если страхи сбылись, оставляем белым, если нет – тоже раскрашиваем.</w:t>
      </w:r>
      <w:r w:rsidRPr="00211C52">
        <w:rPr>
          <w:rStyle w:val="apple-converted-space"/>
          <w:sz w:val="28"/>
          <w:szCs w:val="28"/>
        </w:rPr>
        <w:t> </w:t>
      </w:r>
      <w:r w:rsidRPr="00211C52">
        <w:rPr>
          <w:rStyle w:val="c0"/>
          <w:sz w:val="28"/>
          <w:szCs w:val="28"/>
        </w:rPr>
        <w:sym w:font="Symbol" w:char="F05B"/>
      </w:r>
      <w:r w:rsidRPr="00211C52">
        <w:rPr>
          <w:rStyle w:val="c0"/>
          <w:sz w:val="28"/>
          <w:szCs w:val="28"/>
        </w:rPr>
        <w:t>3, 17</w:t>
      </w:r>
      <w:r w:rsidRPr="00211C52">
        <w:rPr>
          <w:rStyle w:val="c0"/>
          <w:sz w:val="28"/>
          <w:szCs w:val="28"/>
        </w:rPr>
        <w:sym w:font="Symbol" w:char="F05D"/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11C52">
        <w:rPr>
          <w:rStyle w:val="c4"/>
          <w:b/>
          <w:sz w:val="28"/>
          <w:szCs w:val="28"/>
        </w:rPr>
        <w:t>«Я, ты, он, она – вместе дружная семья».</w:t>
      </w:r>
    </w:p>
    <w:p w:rsidR="00D03452" w:rsidRPr="00211C52" w:rsidRDefault="00D03452" w:rsidP="00D0345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Используем, чтобы снять агрессию между классами и внутри отдельного класса. На параллели проводим совместные мероприятия, но делим команды не по классам, а «вперемешку» на 4 команды (в командах ученики из разных классов). Таким образом, выигрывают</w:t>
      </w:r>
      <w:r w:rsidRPr="00211C52">
        <w:rPr>
          <w:rStyle w:val="apple-converted-space"/>
          <w:sz w:val="28"/>
          <w:szCs w:val="28"/>
        </w:rPr>
        <w:t> </w:t>
      </w:r>
      <w:r w:rsidRPr="00211C52">
        <w:rPr>
          <w:rStyle w:val="c4"/>
          <w:i/>
          <w:iCs/>
          <w:sz w:val="28"/>
          <w:szCs w:val="28"/>
        </w:rPr>
        <w:t>команды</w:t>
      </w:r>
      <w:r w:rsidRPr="00211C52">
        <w:rPr>
          <w:rStyle w:val="c4"/>
          <w:sz w:val="28"/>
          <w:szCs w:val="28"/>
        </w:rPr>
        <w:t>, а не классы. Чаще всего игра сводится к ничьей или победе по номинациям.</w:t>
      </w:r>
    </w:p>
    <w:p w:rsidR="00D03452" w:rsidRPr="00211C52" w:rsidRDefault="00D03452" w:rsidP="00D03452">
      <w:pPr>
        <w:pStyle w:val="c9"/>
        <w:spacing w:before="0" w:beforeAutospacing="0" w:after="0" w:afterAutospacing="0"/>
        <w:ind w:firstLine="708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Таким образом, использование интерактивных методов многое дает участникам образовательного процесса: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i/>
          <w:iCs/>
          <w:sz w:val="28"/>
          <w:szCs w:val="28"/>
        </w:rPr>
        <w:t>для каждого ученика: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-  осознание включенности в общую работу;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lastRenderedPageBreak/>
        <w:t>-  развитие ребенка как личности;</w:t>
      </w:r>
    </w:p>
    <w:p w:rsidR="00D03452" w:rsidRPr="00211C52" w:rsidRDefault="00D03452" w:rsidP="00D03452">
      <w:pPr>
        <w:pStyle w:val="c16"/>
        <w:spacing w:before="0" w:beforeAutospacing="0" w:after="0" w:afterAutospacing="0" w:line="270" w:lineRule="atLeast"/>
        <w:rPr>
          <w:sz w:val="28"/>
          <w:szCs w:val="28"/>
        </w:rPr>
      </w:pPr>
      <w:r w:rsidRPr="00211C52">
        <w:rPr>
          <w:rStyle w:val="c0"/>
          <w:sz w:val="28"/>
          <w:szCs w:val="28"/>
        </w:rPr>
        <w:t> - становление активной позиции в учебной (и иной) деятельности.</w:t>
      </w:r>
    </w:p>
    <w:p w:rsidR="00D03452" w:rsidRPr="00211C52" w:rsidRDefault="00D03452" w:rsidP="00D03452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11C52">
        <w:rPr>
          <w:rStyle w:val="c4"/>
          <w:i/>
          <w:iCs/>
          <w:sz w:val="28"/>
          <w:szCs w:val="28"/>
        </w:rPr>
        <w:t>учебной группе</w:t>
      </w:r>
      <w:r w:rsidRPr="00211C52">
        <w:rPr>
          <w:rStyle w:val="c4"/>
          <w:sz w:val="28"/>
          <w:szCs w:val="28"/>
        </w:rPr>
        <w:t>: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- развитие навыков общения и взаимодействия в малой группе;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-  принятие нравственных норм и правил совместной деятельности;</w:t>
      </w:r>
    </w:p>
    <w:p w:rsidR="00D03452" w:rsidRPr="00211C52" w:rsidRDefault="00D03452" w:rsidP="00D03452">
      <w:pPr>
        <w:pStyle w:val="c9"/>
        <w:spacing w:before="0" w:beforeAutospacing="0" w:after="0" w:afterAutospacing="0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- поощрение к гибкой смене социальных ролей в зависимости от ситуации.</w:t>
      </w:r>
    </w:p>
    <w:p w:rsidR="00D03452" w:rsidRPr="00211C52" w:rsidRDefault="00D03452" w:rsidP="00D03452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11C52">
        <w:rPr>
          <w:rStyle w:val="c4"/>
          <w:i/>
          <w:iCs/>
          <w:sz w:val="28"/>
          <w:szCs w:val="28"/>
        </w:rPr>
        <w:t>классу:</w:t>
      </w:r>
    </w:p>
    <w:p w:rsidR="00D03452" w:rsidRPr="00211C52" w:rsidRDefault="00D03452" w:rsidP="00D03452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- формирование классного коллектива;</w:t>
      </w:r>
    </w:p>
    <w:p w:rsidR="00D03452" w:rsidRPr="00211C52" w:rsidRDefault="00D03452" w:rsidP="00D03452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211C52">
        <w:rPr>
          <w:rStyle w:val="c4"/>
          <w:sz w:val="28"/>
          <w:szCs w:val="28"/>
        </w:rPr>
        <w:t> - повышение познавательной активности класса.</w:t>
      </w:r>
    </w:p>
    <w:p w:rsidR="00D03452" w:rsidRPr="00211C52" w:rsidRDefault="0060676B" w:rsidP="0060676B">
      <w:pPr>
        <w:rPr>
          <w:rFonts w:ascii="Times New Roman" w:hAnsi="Times New Roman" w:cs="Times New Roman"/>
          <w:sz w:val="28"/>
          <w:szCs w:val="28"/>
        </w:rPr>
      </w:pPr>
      <w:r w:rsidRPr="00211C52">
        <w:rPr>
          <w:rFonts w:ascii="Times New Roman" w:hAnsi="Times New Roman" w:cs="Times New Roman"/>
          <w:sz w:val="28"/>
          <w:szCs w:val="28"/>
        </w:rPr>
        <w:t>Каждый учитель может самостоятельно придумать новые формы работы с классом, интерактивное творчество учителя и учащихся безгранично. Важно только умело направить его для до</w:t>
      </w:r>
      <w:r w:rsidR="0012631D">
        <w:rPr>
          <w:rFonts w:ascii="Times New Roman" w:hAnsi="Times New Roman" w:cs="Times New Roman"/>
          <w:sz w:val="28"/>
          <w:szCs w:val="28"/>
        </w:rPr>
        <w:t xml:space="preserve">стижения образовательных целей </w:t>
      </w:r>
      <w:r w:rsidRPr="00211C52">
        <w:rPr>
          <w:rFonts w:ascii="Times New Roman" w:hAnsi="Times New Roman" w:cs="Times New Roman"/>
          <w:sz w:val="28"/>
          <w:szCs w:val="28"/>
        </w:rPr>
        <w:t xml:space="preserve">решения дидактических </w:t>
      </w:r>
      <w:proofErr w:type="spellStart"/>
      <w:proofErr w:type="gramStart"/>
      <w:r w:rsidRPr="00211C52">
        <w:rPr>
          <w:rFonts w:ascii="Times New Roman" w:hAnsi="Times New Roman" w:cs="Times New Roman"/>
          <w:sz w:val="28"/>
          <w:szCs w:val="28"/>
        </w:rPr>
        <w:t>задач.</w:t>
      </w:r>
      <w:r w:rsidR="00D03452" w:rsidRPr="00211C52">
        <w:rPr>
          <w:rStyle w:val="c4"/>
          <w:rFonts w:ascii="Times New Roman" w:hAnsi="Times New Roman" w:cs="Times New Roman"/>
          <w:sz w:val="28"/>
          <w:szCs w:val="28"/>
        </w:rPr>
        <w:t>Таким</w:t>
      </w:r>
      <w:proofErr w:type="spellEnd"/>
      <w:proofErr w:type="gramEnd"/>
      <w:r w:rsidR="00D03452" w:rsidRPr="00211C52">
        <w:rPr>
          <w:rStyle w:val="c4"/>
          <w:rFonts w:ascii="Times New Roman" w:hAnsi="Times New Roman" w:cs="Times New Roman"/>
          <w:sz w:val="28"/>
          <w:szCs w:val="28"/>
        </w:rPr>
        <w:t xml:space="preserve"> образом, технологии интерактивного обучения – это, несомненно, интересное, творческое и перспективное направление в методике преподавания.</w:t>
      </w:r>
    </w:p>
    <w:p w:rsidR="00CE3160" w:rsidRPr="00211C52" w:rsidRDefault="00D03452" w:rsidP="00CE3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отметим, что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мотивацию, которая способствует расширению образовательного пространства и создаёт дополнительные условия для развития учащихся, обеспечивая сопровождение, поддержку на этапах адаптации и обогащение социального опыта у учащихся путем переживания жизненных ситуаций.</w:t>
      </w:r>
    </w:p>
    <w:p w:rsidR="00391CE2" w:rsidRPr="00211C52" w:rsidRDefault="00391CE2" w:rsidP="00CE3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 среди главных преимуществ применения интерактивных мето</w:t>
      </w:r>
      <w:r w:rsidR="002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во внеурочной деятельности </w:t>
      </w: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личностно-ориентированный подход в обучении, коллективное обучение, обучение в сотрудничестве, в которых и обучающиеся и педагог являются субъектами учебного процесса. Приобретение учащимися опыта нахождения решения, который основывается не только на его собственном опыте, но и на опыте других людей. Высокая степень мотивации</w:t>
      </w:r>
      <w:r w:rsidR="00CE3160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 на деятельность, практику </w:t>
      </w:r>
    </w:p>
    <w:p w:rsidR="00A9324F" w:rsidRPr="00211C52" w:rsidRDefault="00E246E1" w:rsidP="0039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не</w:t>
      </w:r>
      <w:r w:rsidR="00391CE2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названных слабых сторон, можно назвать неготовность некоторых педагогов отойти от руководящей роли в процессе проведения мероприятий, </w:t>
      </w:r>
      <w:r w:rsidR="008554DE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установления и поддержания дисциплины </w:t>
      </w:r>
      <w:r w:rsidR="00391CE2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показать свою некомпетентность в некоторых вопросах. </w:t>
      </w:r>
    </w:p>
    <w:p w:rsidR="00391CE2" w:rsidRPr="00211C52" w:rsidRDefault="000A243C" w:rsidP="0039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91CE2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учиться всю жизнь. И не стр</w:t>
      </w:r>
      <w:r w:rsidR="00A9324F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ашно, что он чего-то не знает,</w:t>
      </w:r>
      <w:r w:rsid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9324F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91CE2" w:rsidRPr="002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интерактивных методов поможет ему в профессиональном росте, в изменении себя, обучении вместе с обучающимися. </w:t>
      </w:r>
    </w:p>
    <w:p w:rsidR="00391CE2" w:rsidRPr="00211C52" w:rsidRDefault="00391CE2" w:rsidP="00391CE2">
      <w:pPr>
        <w:pStyle w:val="a3"/>
        <w:shd w:val="clear" w:color="auto" w:fill="F8F8F8"/>
        <w:spacing w:before="0" w:beforeAutospacing="0" w:after="120" w:afterAutospacing="0" w:line="273" w:lineRule="atLeast"/>
        <w:rPr>
          <w:sz w:val="28"/>
          <w:szCs w:val="28"/>
        </w:rPr>
      </w:pPr>
      <w:r w:rsidRPr="00211C52">
        <w:rPr>
          <w:sz w:val="28"/>
          <w:szCs w:val="28"/>
        </w:rPr>
        <w:br/>
      </w:r>
    </w:p>
    <w:p w:rsidR="002D41F4" w:rsidRPr="00211C52" w:rsidRDefault="002D41F4" w:rsidP="00D03452">
      <w:pPr>
        <w:rPr>
          <w:rFonts w:ascii="Times New Roman" w:hAnsi="Times New Roman" w:cs="Times New Roman"/>
          <w:sz w:val="28"/>
          <w:szCs w:val="28"/>
        </w:rPr>
      </w:pPr>
    </w:p>
    <w:sectPr w:rsidR="002D41F4" w:rsidRPr="00211C52" w:rsidSect="00332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F9" w:rsidRDefault="002414F9" w:rsidP="005C1DEA">
      <w:pPr>
        <w:spacing w:after="0" w:line="240" w:lineRule="auto"/>
      </w:pPr>
      <w:r>
        <w:separator/>
      </w:r>
    </w:p>
  </w:endnote>
  <w:endnote w:type="continuationSeparator" w:id="0">
    <w:p w:rsidR="002414F9" w:rsidRDefault="002414F9" w:rsidP="005C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F9" w:rsidRDefault="002414F9" w:rsidP="005C1DEA">
      <w:pPr>
        <w:spacing w:after="0" w:line="240" w:lineRule="auto"/>
      </w:pPr>
      <w:r>
        <w:separator/>
      </w:r>
    </w:p>
  </w:footnote>
  <w:footnote w:type="continuationSeparator" w:id="0">
    <w:p w:rsidR="002414F9" w:rsidRDefault="002414F9" w:rsidP="005C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EA" w:rsidRDefault="005C1D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FC7"/>
    <w:multiLevelType w:val="multilevel"/>
    <w:tmpl w:val="54F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1565"/>
    <w:multiLevelType w:val="multilevel"/>
    <w:tmpl w:val="F71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E22EC"/>
    <w:multiLevelType w:val="multilevel"/>
    <w:tmpl w:val="BF6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35D4A"/>
    <w:multiLevelType w:val="hybridMultilevel"/>
    <w:tmpl w:val="6622A276"/>
    <w:lvl w:ilvl="0" w:tplc="F75E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EA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4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C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24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A5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4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4B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6B0B7A"/>
    <w:multiLevelType w:val="hybridMultilevel"/>
    <w:tmpl w:val="8E2CC4C4"/>
    <w:lvl w:ilvl="0" w:tplc="14127A18">
      <w:start w:val="2"/>
      <w:numFmt w:val="decimal"/>
      <w:lvlText w:val="%1."/>
      <w:lvlJc w:val="left"/>
      <w:pPr>
        <w:tabs>
          <w:tab w:val="num" w:pos="1035"/>
        </w:tabs>
        <w:ind w:left="103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10333AB"/>
    <w:multiLevelType w:val="multilevel"/>
    <w:tmpl w:val="C10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F2865"/>
    <w:multiLevelType w:val="multilevel"/>
    <w:tmpl w:val="A700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90BD0"/>
    <w:multiLevelType w:val="multilevel"/>
    <w:tmpl w:val="A3B0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F6498"/>
    <w:multiLevelType w:val="multilevel"/>
    <w:tmpl w:val="EAD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D00B6"/>
    <w:multiLevelType w:val="multilevel"/>
    <w:tmpl w:val="E534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A6667"/>
    <w:multiLevelType w:val="hybridMultilevel"/>
    <w:tmpl w:val="DA601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47BF8"/>
    <w:multiLevelType w:val="multilevel"/>
    <w:tmpl w:val="37D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245FA"/>
    <w:multiLevelType w:val="multilevel"/>
    <w:tmpl w:val="7498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D04D4"/>
    <w:multiLevelType w:val="multilevel"/>
    <w:tmpl w:val="EF14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C1166"/>
    <w:multiLevelType w:val="multilevel"/>
    <w:tmpl w:val="4DA8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A6155"/>
    <w:multiLevelType w:val="multilevel"/>
    <w:tmpl w:val="9076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62AF7"/>
    <w:multiLevelType w:val="multilevel"/>
    <w:tmpl w:val="02FE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B1835"/>
    <w:multiLevelType w:val="multilevel"/>
    <w:tmpl w:val="A56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80E3C"/>
    <w:multiLevelType w:val="multilevel"/>
    <w:tmpl w:val="8E1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3315A"/>
    <w:multiLevelType w:val="hybridMultilevel"/>
    <w:tmpl w:val="24F40F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9F0164"/>
    <w:multiLevelType w:val="hybridMultilevel"/>
    <w:tmpl w:val="819A77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D04AA"/>
    <w:multiLevelType w:val="multilevel"/>
    <w:tmpl w:val="563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3479A"/>
    <w:multiLevelType w:val="hybridMultilevel"/>
    <w:tmpl w:val="3ED26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187F9A"/>
    <w:multiLevelType w:val="multilevel"/>
    <w:tmpl w:val="26E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4488"/>
    <w:multiLevelType w:val="multilevel"/>
    <w:tmpl w:val="C692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C9738E"/>
    <w:multiLevelType w:val="hybridMultilevel"/>
    <w:tmpl w:val="714CDA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B4F7F17"/>
    <w:multiLevelType w:val="multilevel"/>
    <w:tmpl w:val="D15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633F5"/>
    <w:multiLevelType w:val="multilevel"/>
    <w:tmpl w:val="E3EA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4415C"/>
    <w:multiLevelType w:val="multilevel"/>
    <w:tmpl w:val="2FD6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50172"/>
    <w:multiLevelType w:val="multilevel"/>
    <w:tmpl w:val="500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67F3A"/>
    <w:multiLevelType w:val="multilevel"/>
    <w:tmpl w:val="3074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D36C5"/>
    <w:multiLevelType w:val="hybridMultilevel"/>
    <w:tmpl w:val="BAACF65C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8"/>
  </w:num>
  <w:num w:numId="5">
    <w:abstractNumId w:val="30"/>
  </w:num>
  <w:num w:numId="6">
    <w:abstractNumId w:val="17"/>
  </w:num>
  <w:num w:numId="7">
    <w:abstractNumId w:val="11"/>
  </w:num>
  <w:num w:numId="8">
    <w:abstractNumId w:val="27"/>
  </w:num>
  <w:num w:numId="9">
    <w:abstractNumId w:val="9"/>
  </w:num>
  <w:num w:numId="10">
    <w:abstractNumId w:val="19"/>
  </w:num>
  <w:num w:numId="11">
    <w:abstractNumId w:val="20"/>
  </w:num>
  <w:num w:numId="12">
    <w:abstractNumId w:val="25"/>
  </w:num>
  <w:num w:numId="13">
    <w:abstractNumId w:val="10"/>
  </w:num>
  <w:num w:numId="14">
    <w:abstractNumId w:val="22"/>
  </w:num>
  <w:num w:numId="15">
    <w:abstractNumId w:val="4"/>
  </w:num>
  <w:num w:numId="16">
    <w:abstractNumId w:val="31"/>
  </w:num>
  <w:num w:numId="17">
    <w:abstractNumId w:val="3"/>
  </w:num>
  <w:num w:numId="18">
    <w:abstractNumId w:val="28"/>
  </w:num>
  <w:num w:numId="19">
    <w:abstractNumId w:val="5"/>
  </w:num>
  <w:num w:numId="20">
    <w:abstractNumId w:val="16"/>
  </w:num>
  <w:num w:numId="21">
    <w:abstractNumId w:val="26"/>
  </w:num>
  <w:num w:numId="22">
    <w:abstractNumId w:val="29"/>
  </w:num>
  <w:num w:numId="23">
    <w:abstractNumId w:val="6"/>
  </w:num>
  <w:num w:numId="24">
    <w:abstractNumId w:val="8"/>
  </w:num>
  <w:num w:numId="25">
    <w:abstractNumId w:val="7"/>
  </w:num>
  <w:num w:numId="26">
    <w:abstractNumId w:val="21"/>
  </w:num>
  <w:num w:numId="27">
    <w:abstractNumId w:val="0"/>
  </w:num>
  <w:num w:numId="28">
    <w:abstractNumId w:val="24"/>
  </w:num>
  <w:num w:numId="29">
    <w:abstractNumId w:val="12"/>
  </w:num>
  <w:num w:numId="30">
    <w:abstractNumId w:val="2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AD"/>
    <w:rsid w:val="0001031B"/>
    <w:rsid w:val="000379BC"/>
    <w:rsid w:val="000A243C"/>
    <w:rsid w:val="000D51C8"/>
    <w:rsid w:val="000D79E9"/>
    <w:rsid w:val="001202C5"/>
    <w:rsid w:val="00121593"/>
    <w:rsid w:val="0012631D"/>
    <w:rsid w:val="00150375"/>
    <w:rsid w:val="00184AD0"/>
    <w:rsid w:val="001D234A"/>
    <w:rsid w:val="00211C52"/>
    <w:rsid w:val="002414F9"/>
    <w:rsid w:val="002D41F4"/>
    <w:rsid w:val="002E5B75"/>
    <w:rsid w:val="002F1634"/>
    <w:rsid w:val="00332DEF"/>
    <w:rsid w:val="0033613D"/>
    <w:rsid w:val="003570EE"/>
    <w:rsid w:val="00385A98"/>
    <w:rsid w:val="00391CE2"/>
    <w:rsid w:val="003A4E49"/>
    <w:rsid w:val="003F23D6"/>
    <w:rsid w:val="004416E1"/>
    <w:rsid w:val="004632D2"/>
    <w:rsid w:val="00463458"/>
    <w:rsid w:val="0047087C"/>
    <w:rsid w:val="004C459E"/>
    <w:rsid w:val="004C4EED"/>
    <w:rsid w:val="004D1EFF"/>
    <w:rsid w:val="004E7C7E"/>
    <w:rsid w:val="004F323F"/>
    <w:rsid w:val="0050474A"/>
    <w:rsid w:val="00515729"/>
    <w:rsid w:val="00546B20"/>
    <w:rsid w:val="00556F68"/>
    <w:rsid w:val="005A107A"/>
    <w:rsid w:val="005B0197"/>
    <w:rsid w:val="005C1DEA"/>
    <w:rsid w:val="005D6592"/>
    <w:rsid w:val="005E3955"/>
    <w:rsid w:val="0060676B"/>
    <w:rsid w:val="0061742B"/>
    <w:rsid w:val="00650E13"/>
    <w:rsid w:val="00660EBC"/>
    <w:rsid w:val="006A77AD"/>
    <w:rsid w:val="006D0BB3"/>
    <w:rsid w:val="007117EF"/>
    <w:rsid w:val="00712796"/>
    <w:rsid w:val="00747BE5"/>
    <w:rsid w:val="00754A8C"/>
    <w:rsid w:val="00787659"/>
    <w:rsid w:val="007B4208"/>
    <w:rsid w:val="007B6F85"/>
    <w:rsid w:val="007F60F0"/>
    <w:rsid w:val="008122C6"/>
    <w:rsid w:val="00816A60"/>
    <w:rsid w:val="008554DE"/>
    <w:rsid w:val="008805E3"/>
    <w:rsid w:val="00897A15"/>
    <w:rsid w:val="008B078D"/>
    <w:rsid w:val="008B3063"/>
    <w:rsid w:val="008B3E62"/>
    <w:rsid w:val="008E1207"/>
    <w:rsid w:val="008E397B"/>
    <w:rsid w:val="008E51B1"/>
    <w:rsid w:val="00917A1A"/>
    <w:rsid w:val="00931E87"/>
    <w:rsid w:val="00954960"/>
    <w:rsid w:val="009634BB"/>
    <w:rsid w:val="0099264C"/>
    <w:rsid w:val="009B094A"/>
    <w:rsid w:val="009E048B"/>
    <w:rsid w:val="00A01E7C"/>
    <w:rsid w:val="00A447BD"/>
    <w:rsid w:val="00A60F4A"/>
    <w:rsid w:val="00A613CC"/>
    <w:rsid w:val="00A81807"/>
    <w:rsid w:val="00A82A75"/>
    <w:rsid w:val="00A9324F"/>
    <w:rsid w:val="00AF4E6E"/>
    <w:rsid w:val="00B24620"/>
    <w:rsid w:val="00B40BB3"/>
    <w:rsid w:val="00B43CEE"/>
    <w:rsid w:val="00BA48E0"/>
    <w:rsid w:val="00BC70C5"/>
    <w:rsid w:val="00BE7CB7"/>
    <w:rsid w:val="00C03B7F"/>
    <w:rsid w:val="00C4058E"/>
    <w:rsid w:val="00C84939"/>
    <w:rsid w:val="00CE3160"/>
    <w:rsid w:val="00CE4F3E"/>
    <w:rsid w:val="00D03452"/>
    <w:rsid w:val="00D2348F"/>
    <w:rsid w:val="00D42499"/>
    <w:rsid w:val="00D44E12"/>
    <w:rsid w:val="00D871D9"/>
    <w:rsid w:val="00D908A4"/>
    <w:rsid w:val="00DA3B9D"/>
    <w:rsid w:val="00DB0D89"/>
    <w:rsid w:val="00DF4237"/>
    <w:rsid w:val="00DF7DB1"/>
    <w:rsid w:val="00E0117A"/>
    <w:rsid w:val="00E246E1"/>
    <w:rsid w:val="00E34332"/>
    <w:rsid w:val="00E42757"/>
    <w:rsid w:val="00E92799"/>
    <w:rsid w:val="00EA76EB"/>
    <w:rsid w:val="00ED1964"/>
    <w:rsid w:val="00ED7B9B"/>
    <w:rsid w:val="00F02B9C"/>
    <w:rsid w:val="00F07627"/>
    <w:rsid w:val="00F23A29"/>
    <w:rsid w:val="00F34403"/>
    <w:rsid w:val="00F40765"/>
    <w:rsid w:val="00F50D61"/>
    <w:rsid w:val="00F56D7B"/>
    <w:rsid w:val="00F6482C"/>
    <w:rsid w:val="00F76844"/>
    <w:rsid w:val="00F828F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B118"/>
  <w15:chartTrackingRefBased/>
  <w15:docId w15:val="{F4D8DD6C-CECB-4801-92D0-62CDFBDB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3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452"/>
  </w:style>
  <w:style w:type="character" w:styleId="a4">
    <w:name w:val="Strong"/>
    <w:basedOn w:val="a0"/>
    <w:uiPriority w:val="22"/>
    <w:qFormat/>
    <w:rsid w:val="00D03452"/>
    <w:rPr>
      <w:b/>
      <w:bCs/>
    </w:rPr>
  </w:style>
  <w:style w:type="character" w:styleId="a5">
    <w:name w:val="Emphasis"/>
    <w:basedOn w:val="a0"/>
    <w:uiPriority w:val="20"/>
    <w:qFormat/>
    <w:rsid w:val="00D034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3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3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3452"/>
    <w:rPr>
      <w:color w:val="0000FF"/>
      <w:u w:val="single"/>
    </w:rPr>
  </w:style>
  <w:style w:type="character" w:customStyle="1" w:styleId="tocnumber">
    <w:name w:val="toc_number"/>
    <w:basedOn w:val="a0"/>
    <w:rsid w:val="00D03452"/>
  </w:style>
  <w:style w:type="character" w:customStyle="1" w:styleId="c6">
    <w:name w:val="c6"/>
    <w:basedOn w:val="a0"/>
    <w:rsid w:val="00D03452"/>
  </w:style>
  <w:style w:type="paragraph" w:customStyle="1" w:styleId="c16">
    <w:name w:val="c16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452"/>
  </w:style>
  <w:style w:type="paragraph" w:customStyle="1" w:styleId="c9">
    <w:name w:val="c9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452"/>
  </w:style>
  <w:style w:type="paragraph" w:customStyle="1" w:styleId="c14">
    <w:name w:val="c14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1D9"/>
  </w:style>
  <w:style w:type="character" w:customStyle="1" w:styleId="c17">
    <w:name w:val="c17"/>
    <w:basedOn w:val="a0"/>
    <w:rsid w:val="00D871D9"/>
  </w:style>
  <w:style w:type="character" w:customStyle="1" w:styleId="c2">
    <w:name w:val="c2"/>
    <w:basedOn w:val="a0"/>
    <w:rsid w:val="00D871D9"/>
  </w:style>
  <w:style w:type="paragraph" w:customStyle="1" w:styleId="c18">
    <w:name w:val="c18"/>
    <w:basedOn w:val="a"/>
    <w:rsid w:val="00D8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8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DEA"/>
  </w:style>
  <w:style w:type="paragraph" w:styleId="a9">
    <w:name w:val="footer"/>
    <w:basedOn w:val="a"/>
    <w:link w:val="aa"/>
    <w:uiPriority w:val="99"/>
    <w:unhideWhenUsed/>
    <w:rsid w:val="005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9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188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38C0-013C-40D5-91B5-9314E009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Оксанка</dc:creator>
  <cp:keywords/>
  <dc:description/>
  <cp:lastModifiedBy>user</cp:lastModifiedBy>
  <cp:revision>25</cp:revision>
  <dcterms:created xsi:type="dcterms:W3CDTF">2014-10-07T15:02:00Z</dcterms:created>
  <dcterms:modified xsi:type="dcterms:W3CDTF">2024-06-29T07:22:00Z</dcterms:modified>
</cp:coreProperties>
</file>